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53C6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eastAsia="zh-CN"/>
        </w:rPr>
        <w:t>通用工种证书申领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  <w:t>技能提升补贴</w:t>
      </w:r>
    </w:p>
    <w:p w14:paraId="788E9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  <w:t>证岗相适承诺书</w:t>
      </w:r>
    </w:p>
    <w:p w14:paraId="78DEF0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ascii="WenQuanYi Micro Hei" w:hAnsi="WenQuanYi Micro Hei" w:eastAsia="WenQuanYi Micro Hei" w:cs="WenQuanYi Micro Hei"/>
          <w:b/>
          <w:bCs/>
          <w:color w:val="1A3C6E"/>
          <w:sz w:val="24"/>
          <w:szCs w:val="24"/>
        </w:rPr>
      </w:pPr>
    </w:p>
    <w:p w14:paraId="106436BC">
      <w:pPr>
        <w:keepNext w:val="0"/>
        <w:keepLines w:val="0"/>
        <w:pageBreakBefore w:val="0"/>
        <w:widowControl w:val="0"/>
        <w:tabs>
          <w:tab w:val="left" w:pos="780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失业保险经办机构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：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ab/>
      </w:r>
    </w:p>
    <w:p w14:paraId="2224EF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</w:rPr>
        <w:t>现有我单位职工</w:t>
      </w: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  <w:lang w:eastAsia="zh-CN"/>
        </w:rPr>
        <w:t>申领技能提升补贴</w:t>
      </w: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</w:rPr>
        <w:t>，</w:t>
      </w: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  <w:lang w:eastAsia="zh-CN"/>
        </w:rPr>
        <w:t>该人</w:t>
      </w: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</w:rPr>
        <w:t>基本信息及所持证书情况如下：</w:t>
      </w:r>
    </w:p>
    <w:tbl>
      <w:tblPr>
        <w:tblStyle w:val="11"/>
        <w:tblW w:w="90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00"/>
        <w:gridCol w:w="2067"/>
        <w:gridCol w:w="1350"/>
        <w:gridCol w:w="3809"/>
      </w:tblGrid>
      <w:tr w14:paraId="5A9BE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800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48CFED">
            <w:pPr>
              <w:spacing w:before="40" w:after="4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24"/>
                <w:szCs w:val="24"/>
              </w:rPr>
              <w:t>姓　　名</w:t>
            </w:r>
          </w:p>
        </w:tc>
        <w:tc>
          <w:tcPr>
            <w:tcW w:w="2067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5EF620">
            <w:pPr>
              <w:spacing w:before="40" w:after="40"/>
              <w:jc w:val="center"/>
            </w:pPr>
          </w:p>
        </w:tc>
        <w:tc>
          <w:tcPr>
            <w:tcW w:w="1350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967BA3">
            <w:pPr>
              <w:spacing w:before="40" w:after="4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24"/>
                <w:szCs w:val="24"/>
              </w:rPr>
              <w:t>身份证号</w:t>
            </w:r>
          </w:p>
        </w:tc>
        <w:tc>
          <w:tcPr>
            <w:tcW w:w="3809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32E81F">
            <w:pPr>
              <w:spacing w:before="40" w:after="40"/>
              <w:jc w:val="center"/>
            </w:pPr>
          </w:p>
        </w:tc>
      </w:tr>
      <w:tr w14:paraId="1F93D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800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CADBCD">
            <w:pPr>
              <w:spacing w:before="40" w:after="4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24"/>
                <w:szCs w:val="24"/>
              </w:rPr>
              <w:t>所在岗位</w:t>
            </w:r>
          </w:p>
        </w:tc>
        <w:tc>
          <w:tcPr>
            <w:tcW w:w="2067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85575A">
            <w:pPr>
              <w:spacing w:before="40" w:after="40"/>
              <w:jc w:val="center"/>
            </w:pPr>
          </w:p>
        </w:tc>
        <w:tc>
          <w:tcPr>
            <w:tcW w:w="1350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10E9F8">
            <w:pPr>
              <w:spacing w:before="40" w:after="4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24"/>
                <w:szCs w:val="24"/>
              </w:rPr>
              <w:t>工作内容</w:t>
            </w:r>
          </w:p>
        </w:tc>
        <w:tc>
          <w:tcPr>
            <w:tcW w:w="3809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46E194">
            <w:pPr>
              <w:spacing w:before="40" w:after="40"/>
              <w:jc w:val="center"/>
            </w:pPr>
          </w:p>
        </w:tc>
      </w:tr>
      <w:tr w14:paraId="0867A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800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B446CC">
            <w:pPr>
              <w:spacing w:before="40" w:after="4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24"/>
                <w:szCs w:val="24"/>
              </w:rPr>
              <w:t>证书类别</w:t>
            </w:r>
          </w:p>
        </w:tc>
        <w:tc>
          <w:tcPr>
            <w:tcW w:w="7226" w:type="dxa"/>
            <w:gridSpan w:val="3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28BFBE">
            <w:pPr>
              <w:spacing w:before="40" w:after="40"/>
              <w:jc w:val="center"/>
            </w:pPr>
            <w:r>
              <w:rPr>
                <w:rFonts w:ascii="WenQuanYi Micro Hei" w:hAnsi="WenQuanYi Micro Hei" w:eastAsia="WenQuanYi Micro Hei" w:cs="WenQuanYi Micro Hei"/>
                <w:color w:val="222222"/>
                <w:sz w:val="24"/>
                <w:szCs w:val="24"/>
              </w:rPr>
              <w:t>☐ 职业资格证书　</w:t>
            </w:r>
            <w:r>
              <w:rPr>
                <w:rFonts w:hint="eastAsia" w:eastAsia="宋体" w:cs="WenQuanYi Micro Hei"/>
                <w:color w:val="222222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ascii="WenQuanYi Micro Hei" w:hAnsi="WenQuanYi Micro Hei" w:eastAsia="WenQuanYi Micro Hei" w:cs="WenQuanYi Micro Hei"/>
                <w:color w:val="222222"/>
                <w:sz w:val="24"/>
                <w:szCs w:val="24"/>
              </w:rPr>
              <w:t>　☐ 职业技能等级证书</w:t>
            </w:r>
          </w:p>
        </w:tc>
      </w:tr>
      <w:tr w14:paraId="04475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800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488C5E">
            <w:pPr>
              <w:spacing w:before="40" w:after="4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24"/>
                <w:szCs w:val="24"/>
              </w:rPr>
              <w:t>职业名称</w:t>
            </w:r>
          </w:p>
        </w:tc>
        <w:tc>
          <w:tcPr>
            <w:tcW w:w="2067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06703C">
            <w:pPr>
              <w:spacing w:before="40" w:after="40"/>
              <w:jc w:val="center"/>
            </w:pPr>
          </w:p>
        </w:tc>
        <w:tc>
          <w:tcPr>
            <w:tcW w:w="1350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34C174">
            <w:pPr>
              <w:spacing w:before="40" w:after="4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24"/>
                <w:szCs w:val="24"/>
              </w:rPr>
              <w:t>工种名称</w:t>
            </w:r>
          </w:p>
        </w:tc>
        <w:tc>
          <w:tcPr>
            <w:tcW w:w="3809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34570E">
            <w:pPr>
              <w:spacing w:before="40" w:after="40"/>
              <w:jc w:val="center"/>
            </w:pPr>
          </w:p>
        </w:tc>
      </w:tr>
      <w:tr w14:paraId="048C5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800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69D72A">
            <w:pPr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国标黑体" w:hAnsi="国标黑体" w:eastAsia="国标黑体" w:cs="国标黑体"/>
              </w:rPr>
              <w:t>证书</w:t>
            </w:r>
            <w:r>
              <w:rPr>
                <w:rFonts w:hint="eastAsia" w:ascii="国标黑体" w:hAnsi="国标黑体" w:eastAsia="国标黑体" w:cs="国标黑体"/>
                <w:lang w:eastAsia="zh-CN"/>
              </w:rPr>
              <w:t>等级</w:t>
            </w:r>
          </w:p>
        </w:tc>
        <w:tc>
          <w:tcPr>
            <w:tcW w:w="2067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0BC62B">
            <w:pPr>
              <w:jc w:val="center"/>
            </w:pPr>
          </w:p>
        </w:tc>
        <w:tc>
          <w:tcPr>
            <w:tcW w:w="1350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A217EE">
            <w:pPr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国标黑体" w:hAnsi="国标黑体" w:eastAsia="国标黑体" w:cs="国标黑体"/>
                <w:lang w:eastAsia="zh-CN"/>
              </w:rPr>
              <w:t>发证日期</w:t>
            </w:r>
          </w:p>
        </w:tc>
        <w:tc>
          <w:tcPr>
            <w:tcW w:w="3809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2E3819">
            <w:pPr>
              <w:spacing w:before="40" w:after="40"/>
              <w:jc w:val="center"/>
              <w:rPr>
                <w:rFonts w:hint="default" w:eastAsia="WenQuanYi Micro Hei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年</w:t>
            </w:r>
            <w:r>
              <w:rPr>
                <w:rFonts w:hint="eastAsia"/>
                <w:lang w:val="en-US" w:eastAsia="zh-CN"/>
              </w:rPr>
              <w:t xml:space="preserve">    月    日</w:t>
            </w:r>
          </w:p>
        </w:tc>
      </w:tr>
      <w:tr w14:paraId="7FE2B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800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F38AEF">
            <w:pPr>
              <w:jc w:val="center"/>
              <w:rPr>
                <w:rFonts w:hint="eastAsia" w:ascii="国标黑体" w:hAnsi="国标黑体" w:eastAsia="国标黑体" w:cs="国标黑体"/>
                <w:lang w:eastAsia="zh-CN"/>
              </w:rPr>
            </w:pPr>
            <w:r>
              <w:rPr>
                <w:rFonts w:hint="eastAsia" w:ascii="国标黑体" w:hAnsi="国标黑体" w:eastAsia="国标黑体" w:cs="国标黑体"/>
                <w:lang w:eastAsia="zh-CN"/>
              </w:rPr>
              <w:t>证书编号</w:t>
            </w:r>
          </w:p>
        </w:tc>
        <w:tc>
          <w:tcPr>
            <w:tcW w:w="7226" w:type="dxa"/>
            <w:gridSpan w:val="3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65AD3A">
            <w:pPr>
              <w:spacing w:before="40" w:after="40"/>
              <w:jc w:val="center"/>
            </w:pPr>
          </w:p>
        </w:tc>
      </w:tr>
    </w:tbl>
    <w:p w14:paraId="596EF9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</w:rPr>
        <w:t>经我单位确认，</w:t>
      </w: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  <w:lang w:eastAsia="zh-CN"/>
        </w:rPr>
        <w:t>申领补贴</w:t>
      </w: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</w:rPr>
        <w:t>证书与其从事岗位工作匹配，符合证书与岗位相适条件，同意该职工凭此证书申领技能提升补贴，</w:t>
      </w: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  <w:lang w:eastAsia="zh-CN"/>
        </w:rPr>
        <w:t>不存在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eastAsia="zh-CN"/>
        </w:rPr>
        <w:t>证岗不符、批量考证套取补贴等行为，</w:t>
      </w: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</w:rPr>
        <w:t>如有虚假承诺，愿意承担虚构、伪造证明材料骗取失业保险待遇法律责任。</w:t>
      </w:r>
    </w:p>
    <w:p w14:paraId="2ACB28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3200" w:firstLineChars="1000"/>
        <w:textAlignment w:val="auto"/>
        <w:rPr>
          <w:rFonts w:hint="eastAsia" w:ascii="WenQuanYi Micro Hei" w:hAnsi="WenQuanYi Micro Hei" w:eastAsia="WenQuanYi Micro Hei" w:cs="WenQuanYi Micro Hei"/>
          <w:b w:val="0"/>
          <w:bCs w:val="0"/>
          <w:color w:val="auto"/>
          <w:sz w:val="32"/>
          <w:szCs w:val="32"/>
        </w:rPr>
      </w:pPr>
    </w:p>
    <w:p w14:paraId="78F941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3840" w:firstLineChars="1200"/>
        <w:textAlignment w:val="auto"/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</w:rPr>
        <w:t>单位名称：</w:t>
      </w:r>
      <w:r>
        <w:rPr>
          <w:rFonts w:hint="default" w:ascii="CESI仿宋-GB2312" w:hAnsi="CESI仿宋-GB2312" w:eastAsia="CESI仿宋-GB2312" w:cs="CESI仿宋-GB2312"/>
          <w:b w:val="0"/>
          <w:bCs w:val="0"/>
          <w:color w:val="auto"/>
          <w:sz w:val="32"/>
          <w:szCs w:val="32"/>
          <w:lang w:val="en-US"/>
        </w:rPr>
        <w:t xml:space="preserve">  </w:t>
      </w: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  <w:lang w:val="en-US" w:eastAsia="zh-CN"/>
        </w:rPr>
        <w:t xml:space="preserve">        </w:t>
      </w: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</w:rPr>
        <w:t>（加盖公章）</w:t>
      </w:r>
    </w:p>
    <w:p w14:paraId="6970BF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3840" w:firstLineChars="1200"/>
        <w:textAlignment w:val="auto"/>
        <w:rPr>
          <w:rFonts w:hint="default" w:ascii="CESI仿宋-GB2312" w:hAnsi="CESI仿宋-GB2312" w:eastAsia="CESI仿宋-GB2312" w:cs="CESI仿宋-GB2312"/>
          <w:b w:val="0"/>
          <w:bCs w:val="0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</w:rPr>
        <w:t>联 系 人：</w:t>
      </w:r>
      <w:r>
        <w:rPr>
          <w:rFonts w:hint="default" w:ascii="CESI仿宋-GB2312" w:hAnsi="CESI仿宋-GB2312" w:eastAsia="CESI仿宋-GB2312" w:cs="CESI仿宋-GB2312"/>
          <w:b w:val="0"/>
          <w:bCs w:val="0"/>
          <w:color w:val="auto"/>
          <w:sz w:val="32"/>
          <w:szCs w:val="32"/>
          <w:u w:val="single"/>
          <w:lang w:val="en-US"/>
        </w:rPr>
        <w:t xml:space="preserve">    </w:t>
      </w:r>
      <w:r>
        <w:rPr>
          <w:rFonts w:hint="default" w:ascii="CESI仿宋-GB2312" w:hAnsi="CESI仿宋-GB2312" w:eastAsia="CESI仿宋-GB2312" w:cs="CESI仿宋-GB2312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    </w:t>
      </w:r>
    </w:p>
    <w:p w14:paraId="3BAC19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3840" w:firstLineChars="1200"/>
        <w:textAlignment w:val="auto"/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  <w:u w:val="none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</w:rPr>
        <w:t>联系电话：</w:t>
      </w:r>
    </w:p>
    <w:p w14:paraId="43515D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3840" w:firstLineChars="1200"/>
        <w:textAlignment w:val="auto"/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  <w:lang w:val="en-US" w:eastAsia="zh-CN"/>
        </w:rPr>
        <w:t xml:space="preserve">       </w:t>
      </w: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</w:rPr>
        <w:t>　　年　　月　　日</w:t>
      </w:r>
    </w:p>
    <w:p w14:paraId="4B7A7DAB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textAlignment w:val="auto"/>
      </w:pPr>
    </w:p>
    <w:p w14:paraId="53F56D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480"/>
        <w:jc w:val="both"/>
        <w:textAlignment w:val="auto"/>
        <w:rPr>
          <w:rFonts w:hint="eastAsia" w:ascii="WenQuanYi Micro Hei" w:hAnsi="WenQuanYi Micro Hei" w:eastAsia="WenQuanYi Micro Hei" w:cs="WenQuanYi Micro Hei"/>
          <w:color w:val="222222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80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WenQuanYi Micro Hei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09B617">
    <w:pPr>
      <w:spacing w:before="60" w:after="60"/>
      <w:ind w:firstLine="440" w:firstLineChars="200"/>
      <w:rPr>
        <w:rFonts w:hint="eastAsia" w:ascii="CESI仿宋-GB2312" w:hAnsi="CESI仿宋-GB2312" w:eastAsia="CESI仿宋-GB2312" w:cs="CESI仿宋-GB2312"/>
        <w:b w:val="0"/>
        <w:bCs w:val="0"/>
        <w:color w:val="auto"/>
        <w:sz w:val="22"/>
        <w:szCs w:val="22"/>
      </w:rPr>
    </w:pPr>
    <w:r>
      <w:rPr>
        <w:rFonts w:hint="eastAsia" w:ascii="CESI仿宋-GB2312" w:hAnsi="CESI仿宋-GB2312" w:eastAsia="CESI仿宋-GB2312" w:cs="CESI仿宋-GB2312"/>
        <w:b w:val="0"/>
        <w:bCs w:val="0"/>
        <w:color w:val="auto"/>
        <w:sz w:val="22"/>
        <w:szCs w:val="22"/>
        <w:lang w:eastAsia="zh-CN"/>
      </w:rPr>
      <w:t>注：</w:t>
    </w:r>
    <w:r>
      <w:rPr>
        <w:rFonts w:hint="eastAsia" w:ascii="CESI仿宋-GB2312" w:hAnsi="CESI仿宋-GB2312" w:eastAsia="CESI仿宋-GB2312" w:cs="CESI仿宋-GB2312"/>
        <w:b w:val="0"/>
        <w:bCs w:val="0"/>
        <w:color w:val="auto"/>
        <w:sz w:val="22"/>
        <w:szCs w:val="22"/>
      </w:rPr>
      <w:t>本承诺书须</w:t>
    </w:r>
    <w:r>
      <w:rPr>
        <w:rFonts w:hint="eastAsia" w:ascii="CESI仿宋-GB2312" w:hAnsi="CESI仿宋-GB2312" w:eastAsia="CESI仿宋-GB2312" w:cs="CESI仿宋-GB2312"/>
        <w:b w:val="0"/>
        <w:bCs w:val="0"/>
        <w:color w:val="auto"/>
        <w:sz w:val="22"/>
        <w:szCs w:val="22"/>
        <w:lang w:eastAsia="zh-CN"/>
      </w:rPr>
      <w:t>真实、准确、</w:t>
    </w:r>
    <w:r>
      <w:rPr>
        <w:rFonts w:hint="eastAsia" w:ascii="CESI仿宋-GB2312" w:hAnsi="CESI仿宋-GB2312" w:eastAsia="CESI仿宋-GB2312" w:cs="CESI仿宋-GB2312"/>
        <w:b w:val="0"/>
        <w:bCs w:val="0"/>
        <w:color w:val="auto"/>
        <w:sz w:val="22"/>
        <w:szCs w:val="22"/>
      </w:rPr>
      <w:t>完整填写；上传</w:t>
    </w:r>
    <w:r>
      <w:rPr>
        <w:rFonts w:hint="eastAsia" w:ascii="CESI仿宋-GB2312" w:hAnsi="CESI仿宋-GB2312" w:eastAsia="CESI仿宋-GB2312" w:cs="CESI仿宋-GB2312"/>
        <w:b w:val="0"/>
        <w:bCs w:val="0"/>
        <w:color w:val="auto"/>
        <w:sz w:val="22"/>
        <w:szCs w:val="22"/>
        <w:lang w:eastAsia="zh-CN"/>
      </w:rPr>
      <w:t>文件</w:t>
    </w:r>
    <w:r>
      <w:rPr>
        <w:rFonts w:hint="eastAsia" w:ascii="CESI仿宋-GB2312" w:hAnsi="CESI仿宋-GB2312" w:eastAsia="CESI仿宋-GB2312" w:cs="CESI仿宋-GB2312"/>
        <w:b w:val="0"/>
        <w:bCs w:val="0"/>
        <w:color w:val="auto"/>
        <w:sz w:val="22"/>
        <w:szCs w:val="22"/>
      </w:rPr>
      <w:t>确保内容清晰、完整、无遮挡。</w:t>
    </w:r>
  </w:p>
  <w:p w14:paraId="19806800">
    <w:pPr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152DC3">
    <w:pPr>
      <w:spacing w:after="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48D7A713"/>
    <w:rsid w:val="4EDD0248"/>
    <w:rsid w:val="65202D2C"/>
    <w:rsid w:val="79B690B3"/>
    <w:rsid w:val="7FFD940C"/>
    <w:rsid w:val="97FD74BA"/>
    <w:rsid w:val="9FFF1E5D"/>
    <w:rsid w:val="BFED2A0C"/>
    <w:rsid w:val="D77F1655"/>
    <w:rsid w:val="EB776AE5"/>
    <w:rsid w:val="FDF7CCAA"/>
    <w:rsid w:val="FF6A31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WenQuanYi Micro Hei" w:hAnsi="WenQuanYi Micro Hei" w:eastAsia="WenQuanYi Micro Hei" w:cs="WenQuanYi Micro He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WenQuanYi Micro Hei" w:hAnsi="WenQuanYi Micro Hei" w:eastAsia="WenQuanYi Micro Hei" w:cs="WenQuanYi Micro Hei"/>
      <w:color w:val="222222"/>
      <w:sz w:val="24"/>
      <w:szCs w:val="24"/>
    </w:rPr>
  </w:style>
  <w:style w:type="paragraph" w:styleId="2">
    <w:name w:val="heading 1"/>
    <w:next w:val="1"/>
    <w:qFormat/>
    <w:uiPriority w:val="0"/>
    <w:rPr>
      <w:rFonts w:ascii="WenQuanYi Micro Hei" w:hAnsi="WenQuanYi Micro Hei" w:eastAsia="WenQuanYi Micro Hei" w:cs="WenQuanYi Micro He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WenQuanYi Micro Hei" w:hAnsi="WenQuanYi Micro Hei" w:eastAsia="WenQuanYi Micro Hei" w:cs="WenQuanYi Micro He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WenQuanYi Micro Hei" w:hAnsi="WenQuanYi Micro Hei" w:eastAsia="WenQuanYi Micro Hei" w:cs="WenQuanYi Micro He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WenQuanYi Micro Hei" w:hAnsi="WenQuanYi Micro Hei" w:eastAsia="WenQuanYi Micro Hei" w:cs="WenQuanYi Micro Hei"/>
      <w:i/>
      <w:iCs/>
      <w:color w:val="2E74B5"/>
      <w:sz w:val="24"/>
      <w:szCs w:val="24"/>
    </w:rPr>
  </w:style>
  <w:style w:type="paragraph" w:styleId="6">
    <w:name w:val="heading 5"/>
    <w:next w:val="1"/>
    <w:qFormat/>
    <w:uiPriority w:val="0"/>
    <w:rPr>
      <w:rFonts w:ascii="WenQuanYi Micro Hei" w:hAnsi="WenQuanYi Micro Hei" w:eastAsia="WenQuanYi Micro Hei" w:cs="WenQuanYi Micro Hei"/>
      <w:color w:val="2E74B5"/>
      <w:sz w:val="24"/>
      <w:szCs w:val="24"/>
    </w:rPr>
  </w:style>
  <w:style w:type="paragraph" w:styleId="7">
    <w:name w:val="heading 6"/>
    <w:next w:val="1"/>
    <w:qFormat/>
    <w:uiPriority w:val="0"/>
    <w:rPr>
      <w:rFonts w:ascii="WenQuanYi Micro Hei" w:hAnsi="WenQuanYi Micro Hei" w:eastAsia="WenQuanYi Micro Hei" w:cs="WenQuanYi Micro Hei"/>
      <w:color w:val="1F4D78"/>
      <w:sz w:val="24"/>
      <w:szCs w:val="24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="WenQuanYi Micro Hei" w:hAnsi="WenQuanYi Micro Hei" w:eastAsia="WenQuanYi Micro Hei" w:cs="WenQuanYi Micro Hei"/>
      <w:color w:val="222222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WenQuanYi Micro Hei" w:hAnsi="WenQuanYi Micro Hei" w:eastAsia="WenQuanYi Micro Hei" w:cs="WenQuanYi Micro Hei"/>
      <w:color w:val="222222"/>
      <w:sz w:val="20"/>
      <w:szCs w:val="20"/>
    </w:rPr>
  </w:style>
  <w:style w:type="paragraph" w:styleId="10">
    <w:name w:val="Title"/>
    <w:qFormat/>
    <w:uiPriority w:val="0"/>
    <w:rPr>
      <w:rFonts w:ascii="WenQuanYi Micro Hei" w:hAnsi="WenQuanYi Micro Hei" w:eastAsia="WenQuanYi Micro Hei" w:cs="WenQuanYi Micro Hei"/>
      <w:color w:val="222222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="WenQuanYi Micro Hei" w:hAnsi="WenQuanYi Micro Hei" w:eastAsia="WenQuanYi Micro Hei" w:cs="WenQuanYi Micro Hei"/>
      <w:color w:val="222222"/>
      <w:sz w:val="24"/>
      <w:szCs w:val="24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249</Words>
  <Characters>249</Characters>
  <TotalTime>1</TotalTime>
  <ScaleCrop>false</ScaleCrop>
  <LinksUpToDate>false</LinksUpToDate>
  <CharactersWithSpaces>307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2026-08-01T15:36:00Z</dcterms:created>
  <dc:creator>Un-named</dc:creator>
  <cp:lastModifiedBy>观察玛尔斯</cp:lastModifiedBy>
  <dcterms:modified xsi:type="dcterms:W3CDTF">2026-08-25T01:11:46Z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{"Label":"1","ContentProducer":"001191440300708461136T1WFUO","ProduceID":"4f6dcf53ea24ec1b1cff8a08a24d69cc-IbwM","ReservedCode1":"{\"Type\":\" TC260PG\",\"Version\":1,\"Bindings\":[{\"Type\":\"soft\",\"AlgID\":\"sm3\",\"Value\":\"e2ec442b87fdf7c02eecb65b4d2493f2cf0df5cc66900a416a80d6a8d524ceef\"},{\"Type\":\"hash\",\"AlgID\":\"sm3\",\"Value\":\"693b01ce98b178153387e9f24ba4c4e9b3d0dca26fa9a49dcd55241fbf794d97\"}],\"PubSD\":[{\"Type\":\"DS\",\"AlgID\":\"sm2\",\"TBSData\":{\"Type\":\"Binding\",\"BType\":\"hash\"},\"Signature\":\"3045022100affa89a665acb17b91249035dd6ddba57e99c8b9145507971538c179de89759002202922495b324c290f447d86f830611584e52b9971f6f9b8a2aca7cda453d19014\"},{\"Type\":\"PubKey\",\"AlgID\":\"sm2\",\"KeyValue\":\"0407f79b28a17a752b3aae4305c98b48978213832729a2571850b1310b2bc9fe8fee039ccf25ebfeac27502414d9fcef792d777183c98893d226171c2f7a3289a2\"}],\"Extension\":{\"Timestamp\":1785469683,\"KeyVersion\":\"v1-TxLeOmf7bqU223\"}}","ContentPropagator":"001191440300708461136T1WFUO","PropagateID":"4f6dcf53ea24ec1b1cff8a08a24d69cc-IbwM","ReservedCode2":"{\"Type\":\" TC260PG\",\"Version\":1,\"Bindings\":[{\"Type\":\"soft\",\"AlgID\":\"sm3\",\"Value\":\"e2ec442b87fdf7c02eecb65b4d2493f2cf0df5cc66900a416a80d6a8d524ceef\"},{\"Type\":\"hash\",\"AlgID\":\"sm3\",\"Value\":\"693b01ce98b178153387e9f24ba4c4e9b3d0dca26fa9a49dcd55241fbf794d97\"}],\"PubSD\":[{\"Type\":\"DS\",\"AlgID\":\"sm2\",\"TBSData\":{\"Type\":\"Binding\",\"BType\":\"hash\"},\"Signature\":\"3046022100c98cb8a1d7ae6b941daf7ca6b37b3bf37adc8647afa60d85d22d156a0816d0d4022100ecb02b25aef9481f70964830fa02cd5a17d4b7c3f1d58bab3734a6cc69a0924b\"},{\"Type\":\"PubKey\",\"AlgID\":\"sm2\",\"KeyValue\":\"0407f79b28a17a752b3aae4305c98b48978213832729a2571850b1310b2bc9fe8fee039ccf25ebfeac27502414d9fcef792d777183c98893d226171c2f7a3289a2\"}],\"Extension\":{\"Timestamp\":1785469683,\"KeyVersion\":\"v1-TxLeOmf7bqU223\"}}"}</vt:lpwstr>
  </property>
  <property fmtid="{D5CDD505-2E9C-101B-9397-08002B2CF9AE}" pid="3" name="KSOProductBuildVer">
    <vt:lpwstr>2052-12.1.0.28043</vt:lpwstr>
  </property>
  <property fmtid="{D5CDD505-2E9C-101B-9397-08002B2CF9AE}" pid="4" name="ICV">
    <vt:lpwstr>03866835F3524F08AAFEEA3627E6562F_13</vt:lpwstr>
  </property>
</Properties>
</file>