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8C9D0">
      <w:pPr>
        <w:keepNext w:val="0"/>
        <w:keepLines w:val="0"/>
        <w:pageBreakBefore w:val="0"/>
        <w:kinsoku/>
        <w:wordWrap/>
        <w:overflowPunct w:val="0"/>
        <w:topLinePunct w:val="0"/>
        <w:autoSpaceDE/>
        <w:autoSpaceDN/>
        <w:bidi w:val="0"/>
        <w:adjustRightInd/>
        <w:snapToGrid/>
        <w:spacing w:line="578" w:lineRule="exact"/>
        <w:jc w:val="center"/>
        <w:rPr>
          <w:rFonts w:hint="eastAsia" w:ascii="方正小标宋简体" w:hAnsi="方正小标宋简体" w:eastAsia="方正小标宋简体" w:cs="方正小标宋简体"/>
          <w:color w:val="000000"/>
          <w:kern w:val="0"/>
          <w:sz w:val="44"/>
          <w:szCs w:val="44"/>
          <w:highlight w:val="none"/>
          <w:u w:val="none"/>
          <w:lang w:val="en-US" w:eastAsia="zh-CN"/>
        </w:rPr>
      </w:pPr>
      <w:r>
        <w:rPr>
          <w:rFonts w:hint="eastAsia" w:ascii="方正小标宋简体" w:hAnsi="方正小标宋简体" w:eastAsia="方正小标宋简体" w:cs="方正小标宋简体"/>
          <w:color w:val="000000"/>
          <w:kern w:val="0"/>
          <w:sz w:val="44"/>
          <w:szCs w:val="44"/>
          <w:highlight w:val="none"/>
          <w:u w:val="none"/>
          <w:lang w:val="en-US" w:eastAsia="zh-CN"/>
        </w:rPr>
        <w:t>旗融媒体中心关于十六届旗委第九轮</w:t>
      </w:r>
    </w:p>
    <w:p w14:paraId="1999FFC1">
      <w:pPr>
        <w:keepNext w:val="0"/>
        <w:keepLines w:val="0"/>
        <w:pageBreakBefore w:val="0"/>
        <w:kinsoku/>
        <w:wordWrap/>
        <w:overflowPunct w:val="0"/>
        <w:topLinePunct w:val="0"/>
        <w:autoSpaceDE/>
        <w:autoSpaceDN/>
        <w:bidi w:val="0"/>
        <w:adjustRightInd/>
        <w:snapToGrid/>
        <w:spacing w:line="578" w:lineRule="exact"/>
        <w:jc w:val="center"/>
        <w:rPr>
          <w:rFonts w:hint="eastAsia"/>
          <w:lang w:val="en-US" w:eastAsia="zh-CN"/>
        </w:rPr>
      </w:pPr>
      <w:r>
        <w:rPr>
          <w:rFonts w:hint="eastAsia" w:ascii="方正小标宋简体" w:hAnsi="方正小标宋简体" w:eastAsia="方正小标宋简体" w:cs="方正小标宋简体"/>
          <w:color w:val="000000"/>
          <w:kern w:val="0"/>
          <w:sz w:val="44"/>
          <w:szCs w:val="44"/>
          <w:highlight w:val="none"/>
          <w:u w:val="none"/>
          <w:lang w:val="en-US" w:eastAsia="zh-CN"/>
        </w:rPr>
        <w:t>巡察整改进展情况的通报</w:t>
      </w:r>
    </w:p>
    <w:p w14:paraId="28B0BBAA">
      <w:pPr>
        <w:keepNext w:val="0"/>
        <w:keepLines w:val="0"/>
        <w:pageBreakBefore w:val="0"/>
        <w:kinsoku/>
        <w:wordWrap/>
        <w:topLinePunct w:val="0"/>
        <w:autoSpaceDE/>
        <w:autoSpaceDN/>
        <w:bidi w:val="0"/>
        <w:adjustRightInd/>
        <w:snapToGrid/>
        <w:spacing w:line="578" w:lineRule="exact"/>
        <w:ind w:firstLine="640" w:firstLineChars="200"/>
        <w:rPr>
          <w:rFonts w:hint="eastAsia" w:ascii="仿宋_GB2312" w:hAnsi="仿宋_GB2312" w:eastAsia="仿宋_GB2312" w:cs="仿宋_GB2312"/>
          <w:sz w:val="32"/>
          <w:szCs w:val="32"/>
        </w:rPr>
      </w:pPr>
    </w:p>
    <w:p w14:paraId="653B5F2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snapToGrid/>
          <w:color w:val="000000"/>
          <w:spacing w:val="0"/>
          <w:kern w:val="0"/>
          <w:sz w:val="32"/>
          <w:szCs w:val="32"/>
        </w:rPr>
      </w:pPr>
      <w:bookmarkStart w:id="0" w:name="_GoBack"/>
      <w:r>
        <w:rPr>
          <w:rFonts w:hint="eastAsia" w:ascii="仿宋_GB2312" w:hAnsi="仿宋_GB2312" w:eastAsia="仿宋_GB2312" w:cs="仿宋_GB2312"/>
          <w:b w:val="0"/>
          <w:bCs w:val="0"/>
          <w:snapToGrid/>
          <w:color w:val="000000"/>
          <w:spacing w:val="0"/>
          <w:kern w:val="0"/>
          <w:sz w:val="32"/>
          <w:szCs w:val="32"/>
        </w:rPr>
        <w:t>按照</w:t>
      </w:r>
      <w:r>
        <w:rPr>
          <w:rFonts w:hint="eastAsia" w:ascii="仿宋_GB2312" w:hAnsi="仿宋_GB2312" w:eastAsia="仿宋_GB2312" w:cs="仿宋_GB2312"/>
          <w:b w:val="0"/>
          <w:bCs w:val="0"/>
          <w:snapToGrid/>
          <w:color w:val="000000"/>
          <w:spacing w:val="0"/>
          <w:kern w:val="0"/>
          <w:sz w:val="32"/>
          <w:szCs w:val="32"/>
          <w:lang w:eastAsia="zh-CN"/>
        </w:rPr>
        <w:t>十六届旗委</w:t>
      </w:r>
      <w:r>
        <w:rPr>
          <w:rFonts w:hint="eastAsia" w:ascii="仿宋_GB2312" w:hAnsi="仿宋_GB2312" w:eastAsia="仿宋_GB2312" w:cs="仿宋_GB2312"/>
          <w:b w:val="0"/>
          <w:bCs w:val="0"/>
          <w:snapToGrid/>
          <w:color w:val="000000"/>
          <w:spacing w:val="0"/>
          <w:kern w:val="0"/>
          <w:sz w:val="32"/>
          <w:szCs w:val="32"/>
        </w:rPr>
        <w:t>第</w:t>
      </w:r>
      <w:r>
        <w:rPr>
          <w:rFonts w:hint="eastAsia" w:ascii="仿宋_GB2312" w:hAnsi="仿宋_GB2312" w:eastAsia="仿宋_GB2312" w:cs="仿宋_GB2312"/>
          <w:b w:val="0"/>
          <w:bCs w:val="0"/>
          <w:snapToGrid/>
          <w:color w:val="000000"/>
          <w:spacing w:val="0"/>
          <w:kern w:val="0"/>
          <w:sz w:val="32"/>
          <w:szCs w:val="32"/>
          <w:lang w:val="en-US" w:eastAsia="zh-CN"/>
        </w:rPr>
        <w:t>九</w:t>
      </w:r>
      <w:r>
        <w:rPr>
          <w:rFonts w:hint="eastAsia" w:ascii="仿宋_GB2312" w:hAnsi="仿宋_GB2312" w:eastAsia="仿宋_GB2312" w:cs="仿宋_GB2312"/>
          <w:b w:val="0"/>
          <w:bCs w:val="0"/>
          <w:snapToGrid/>
          <w:color w:val="000000"/>
          <w:spacing w:val="0"/>
          <w:kern w:val="0"/>
          <w:sz w:val="32"/>
          <w:szCs w:val="32"/>
        </w:rPr>
        <w:t>轮巡察工作统一部署，</w:t>
      </w:r>
      <w:r>
        <w:rPr>
          <w:rFonts w:hint="eastAsia" w:ascii="仿宋_GB2312" w:hAnsi="仿宋_GB2312" w:eastAsia="仿宋_GB2312" w:cs="仿宋_GB2312"/>
          <w:b w:val="0"/>
          <w:bCs w:val="0"/>
          <w:snapToGrid/>
          <w:color w:val="000000"/>
          <w:spacing w:val="0"/>
          <w:kern w:val="0"/>
          <w:sz w:val="32"/>
          <w:szCs w:val="32"/>
          <w:lang w:val="en-US" w:eastAsia="zh-CN"/>
        </w:rPr>
        <w:t>旗委</w:t>
      </w:r>
      <w:r>
        <w:rPr>
          <w:rFonts w:hint="eastAsia" w:ascii="仿宋_GB2312" w:hAnsi="仿宋_GB2312" w:eastAsia="仿宋_GB2312" w:cs="仿宋_GB2312"/>
          <w:b w:val="0"/>
          <w:bCs w:val="0"/>
          <w:snapToGrid/>
          <w:color w:val="000000"/>
          <w:spacing w:val="0"/>
          <w:kern w:val="0"/>
          <w:sz w:val="32"/>
          <w:szCs w:val="32"/>
        </w:rPr>
        <w:t>第</w:t>
      </w:r>
      <w:r>
        <w:rPr>
          <w:rFonts w:hint="eastAsia" w:ascii="仿宋_GB2312" w:hAnsi="仿宋_GB2312" w:eastAsia="仿宋_GB2312" w:cs="仿宋_GB2312"/>
          <w:b w:val="0"/>
          <w:bCs w:val="0"/>
          <w:snapToGrid/>
          <w:color w:val="000000"/>
          <w:spacing w:val="0"/>
          <w:kern w:val="0"/>
          <w:sz w:val="32"/>
          <w:szCs w:val="32"/>
          <w:lang w:val="en-US" w:eastAsia="zh-CN"/>
        </w:rPr>
        <w:t>四</w:t>
      </w:r>
      <w:r>
        <w:rPr>
          <w:rFonts w:hint="eastAsia" w:ascii="仿宋_GB2312" w:hAnsi="仿宋_GB2312" w:eastAsia="仿宋_GB2312" w:cs="仿宋_GB2312"/>
          <w:b w:val="0"/>
          <w:bCs w:val="0"/>
          <w:snapToGrid/>
          <w:color w:val="000000"/>
          <w:spacing w:val="0"/>
          <w:kern w:val="0"/>
          <w:sz w:val="32"/>
          <w:szCs w:val="32"/>
        </w:rPr>
        <w:t>巡察组</w:t>
      </w:r>
      <w:r>
        <w:rPr>
          <w:rFonts w:hint="eastAsia" w:ascii="仿宋_GB2312" w:hAnsi="仿宋_GB2312" w:eastAsia="仿宋_GB2312" w:cs="仿宋_GB2312"/>
          <w:b w:val="0"/>
          <w:bCs w:val="0"/>
          <w:snapToGrid/>
          <w:color w:val="000000"/>
          <w:spacing w:val="0"/>
          <w:kern w:val="0"/>
          <w:sz w:val="32"/>
          <w:szCs w:val="32"/>
          <w:lang w:eastAsia="zh-CN"/>
        </w:rPr>
        <w:t>于</w:t>
      </w:r>
      <w:r>
        <w:rPr>
          <w:rFonts w:hint="default" w:ascii="Times New Roman" w:hAnsi="Times New Roman" w:eastAsia="仿宋_GB2312" w:cs="Times New Roman"/>
          <w:b w:val="0"/>
          <w:bCs w:val="0"/>
          <w:snapToGrid/>
          <w:color w:val="000000"/>
          <w:spacing w:val="0"/>
          <w:kern w:val="0"/>
          <w:sz w:val="32"/>
          <w:szCs w:val="32"/>
        </w:rPr>
        <w:t>202</w:t>
      </w:r>
      <w:r>
        <w:rPr>
          <w:rFonts w:hint="default" w:ascii="Times New Roman" w:hAnsi="Times New Roman" w:eastAsia="仿宋_GB2312" w:cs="Times New Roman"/>
          <w:b w:val="0"/>
          <w:bCs w:val="0"/>
          <w:snapToGrid/>
          <w:color w:val="000000"/>
          <w:spacing w:val="0"/>
          <w:kern w:val="0"/>
          <w:sz w:val="32"/>
          <w:szCs w:val="32"/>
          <w:lang w:val="en-US" w:eastAsia="zh-CN"/>
        </w:rPr>
        <w:t>5</w:t>
      </w:r>
      <w:r>
        <w:rPr>
          <w:rFonts w:hint="eastAsia" w:ascii="仿宋_GB2312" w:hAnsi="仿宋_GB2312" w:eastAsia="仿宋_GB2312" w:cs="仿宋_GB2312"/>
          <w:b w:val="0"/>
          <w:bCs w:val="0"/>
          <w:snapToGrid/>
          <w:color w:val="000000"/>
          <w:spacing w:val="0"/>
          <w:kern w:val="0"/>
          <w:sz w:val="32"/>
          <w:szCs w:val="32"/>
        </w:rPr>
        <w:t>年</w:t>
      </w:r>
      <w:r>
        <w:rPr>
          <w:rFonts w:hint="default" w:ascii="Times New Roman" w:hAnsi="Times New Roman" w:eastAsia="仿宋_GB2312" w:cs="Times New Roman"/>
          <w:b w:val="0"/>
          <w:bCs w:val="0"/>
          <w:snapToGrid/>
          <w:color w:val="000000"/>
          <w:spacing w:val="0"/>
          <w:kern w:val="0"/>
          <w:sz w:val="32"/>
          <w:szCs w:val="32"/>
          <w:lang w:val="en-US" w:eastAsia="zh-CN"/>
        </w:rPr>
        <w:t>2</w:t>
      </w:r>
      <w:r>
        <w:rPr>
          <w:rFonts w:hint="eastAsia" w:ascii="仿宋_GB2312" w:hAnsi="仿宋_GB2312" w:eastAsia="仿宋_GB2312" w:cs="仿宋_GB2312"/>
          <w:b w:val="0"/>
          <w:bCs w:val="0"/>
          <w:snapToGrid/>
          <w:color w:val="000000"/>
          <w:spacing w:val="0"/>
          <w:kern w:val="0"/>
          <w:sz w:val="32"/>
          <w:szCs w:val="32"/>
        </w:rPr>
        <w:t>月</w:t>
      </w:r>
      <w:r>
        <w:rPr>
          <w:rFonts w:hint="default" w:ascii="Times New Roman" w:hAnsi="Times New Roman" w:eastAsia="仿宋_GB2312" w:cs="Times New Roman"/>
          <w:b w:val="0"/>
          <w:bCs w:val="0"/>
          <w:snapToGrid/>
          <w:color w:val="000000"/>
          <w:spacing w:val="0"/>
          <w:kern w:val="0"/>
          <w:sz w:val="32"/>
          <w:szCs w:val="32"/>
          <w:lang w:val="en-US" w:eastAsia="zh-CN"/>
        </w:rPr>
        <w:t>24</w:t>
      </w:r>
      <w:r>
        <w:rPr>
          <w:rFonts w:hint="eastAsia" w:ascii="仿宋_GB2312" w:hAnsi="仿宋_GB2312" w:eastAsia="仿宋_GB2312" w:cs="仿宋_GB2312"/>
          <w:b w:val="0"/>
          <w:bCs w:val="0"/>
          <w:snapToGrid/>
          <w:color w:val="000000"/>
          <w:spacing w:val="0"/>
          <w:kern w:val="0"/>
          <w:sz w:val="32"/>
          <w:szCs w:val="32"/>
        </w:rPr>
        <w:t>日至</w:t>
      </w:r>
      <w:r>
        <w:rPr>
          <w:rFonts w:hint="default" w:ascii="Times New Roman" w:hAnsi="Times New Roman" w:eastAsia="仿宋_GB2312" w:cs="Times New Roman"/>
          <w:b w:val="0"/>
          <w:bCs w:val="0"/>
          <w:snapToGrid/>
          <w:color w:val="000000"/>
          <w:spacing w:val="0"/>
          <w:kern w:val="0"/>
          <w:sz w:val="32"/>
          <w:szCs w:val="32"/>
          <w:lang w:val="en-US" w:eastAsia="zh-CN"/>
        </w:rPr>
        <w:t>4</w:t>
      </w:r>
      <w:r>
        <w:rPr>
          <w:rFonts w:hint="eastAsia" w:ascii="仿宋_GB2312" w:hAnsi="仿宋_GB2312" w:eastAsia="仿宋_GB2312" w:cs="仿宋_GB2312"/>
          <w:b w:val="0"/>
          <w:bCs w:val="0"/>
          <w:snapToGrid/>
          <w:color w:val="000000"/>
          <w:spacing w:val="0"/>
          <w:kern w:val="0"/>
          <w:sz w:val="32"/>
          <w:szCs w:val="32"/>
        </w:rPr>
        <w:t>月</w:t>
      </w:r>
      <w:r>
        <w:rPr>
          <w:rFonts w:hint="default" w:ascii="Times New Roman" w:hAnsi="Times New Roman" w:eastAsia="仿宋_GB2312" w:cs="Times New Roman"/>
          <w:b w:val="0"/>
          <w:bCs w:val="0"/>
          <w:snapToGrid/>
          <w:color w:val="000000"/>
          <w:spacing w:val="0"/>
          <w:kern w:val="0"/>
          <w:sz w:val="32"/>
          <w:szCs w:val="32"/>
          <w:lang w:val="en-US" w:eastAsia="zh-CN"/>
        </w:rPr>
        <w:t>30</w:t>
      </w:r>
      <w:r>
        <w:rPr>
          <w:rFonts w:hint="eastAsia" w:ascii="仿宋_GB2312" w:hAnsi="仿宋_GB2312" w:eastAsia="仿宋_GB2312" w:cs="仿宋_GB2312"/>
          <w:b w:val="0"/>
          <w:bCs w:val="0"/>
          <w:snapToGrid/>
          <w:color w:val="000000"/>
          <w:spacing w:val="0"/>
          <w:kern w:val="0"/>
          <w:sz w:val="32"/>
          <w:szCs w:val="32"/>
        </w:rPr>
        <w:t>日对</w:t>
      </w:r>
      <w:r>
        <w:rPr>
          <w:rFonts w:hint="eastAsia" w:ascii="仿宋_GB2312" w:hAnsi="仿宋_GB2312" w:eastAsia="仿宋_GB2312" w:cs="仿宋_GB2312"/>
          <w:b w:val="0"/>
          <w:bCs w:val="0"/>
          <w:snapToGrid/>
          <w:color w:val="000000"/>
          <w:spacing w:val="0"/>
          <w:kern w:val="0"/>
          <w:sz w:val="32"/>
          <w:szCs w:val="32"/>
          <w:lang w:val="en-US" w:eastAsia="zh-CN"/>
        </w:rPr>
        <w:t>旗融媒体中心党支部</w:t>
      </w:r>
      <w:r>
        <w:rPr>
          <w:rFonts w:hint="eastAsia" w:ascii="仿宋_GB2312" w:hAnsi="仿宋_GB2312" w:eastAsia="仿宋_GB2312" w:cs="仿宋_GB2312"/>
          <w:b w:val="0"/>
          <w:bCs w:val="0"/>
          <w:snapToGrid/>
          <w:color w:val="000000"/>
          <w:spacing w:val="0"/>
          <w:kern w:val="0"/>
          <w:sz w:val="32"/>
          <w:szCs w:val="32"/>
        </w:rPr>
        <w:t>开展了</w:t>
      </w:r>
      <w:r>
        <w:rPr>
          <w:rFonts w:hint="eastAsia" w:ascii="仿宋_GB2312" w:hAnsi="仿宋_GB2312" w:eastAsia="仿宋_GB2312" w:cs="仿宋_GB2312"/>
          <w:b w:val="0"/>
          <w:bCs w:val="0"/>
          <w:snapToGrid/>
          <w:color w:val="000000"/>
          <w:spacing w:val="0"/>
          <w:kern w:val="0"/>
          <w:sz w:val="32"/>
          <w:szCs w:val="32"/>
          <w:lang w:val="en-US" w:eastAsia="zh-CN"/>
        </w:rPr>
        <w:t>常规</w:t>
      </w:r>
      <w:r>
        <w:rPr>
          <w:rFonts w:hint="eastAsia" w:ascii="仿宋_GB2312" w:hAnsi="仿宋_GB2312" w:eastAsia="仿宋_GB2312" w:cs="仿宋_GB2312"/>
          <w:b w:val="0"/>
          <w:bCs w:val="0"/>
          <w:snapToGrid/>
          <w:color w:val="000000"/>
          <w:spacing w:val="0"/>
          <w:kern w:val="0"/>
          <w:sz w:val="32"/>
          <w:szCs w:val="32"/>
        </w:rPr>
        <w:t>巡察</w:t>
      </w:r>
      <w:r>
        <w:rPr>
          <w:rFonts w:hint="eastAsia" w:ascii="仿宋_GB2312" w:hAnsi="仿宋_GB2312" w:eastAsia="仿宋_GB2312" w:cs="仿宋_GB2312"/>
          <w:b w:val="0"/>
          <w:bCs w:val="0"/>
          <w:snapToGrid/>
          <w:color w:val="000000"/>
          <w:spacing w:val="0"/>
          <w:kern w:val="0"/>
          <w:sz w:val="32"/>
          <w:szCs w:val="32"/>
          <w:lang w:eastAsia="zh-CN"/>
        </w:rPr>
        <w:t>，</w:t>
      </w:r>
      <w:r>
        <w:rPr>
          <w:rFonts w:hint="default" w:ascii="Times New Roman" w:hAnsi="Times New Roman" w:eastAsia="仿宋_GB2312" w:cs="Times New Roman"/>
          <w:b w:val="0"/>
          <w:bCs w:val="0"/>
          <w:snapToGrid/>
          <w:color w:val="000000"/>
          <w:spacing w:val="0"/>
          <w:kern w:val="0"/>
          <w:sz w:val="32"/>
          <w:szCs w:val="32"/>
          <w:lang w:val="en-US" w:eastAsia="zh-CN"/>
        </w:rPr>
        <w:t>2025</w:t>
      </w:r>
      <w:r>
        <w:rPr>
          <w:rFonts w:hint="eastAsia" w:ascii="仿宋_GB2312" w:hAnsi="仿宋_GB2312" w:eastAsia="仿宋_GB2312" w:cs="仿宋_GB2312"/>
          <w:b w:val="0"/>
          <w:bCs w:val="0"/>
          <w:snapToGrid/>
          <w:color w:val="000000"/>
          <w:spacing w:val="0"/>
          <w:kern w:val="0"/>
          <w:sz w:val="32"/>
          <w:szCs w:val="32"/>
          <w:lang w:val="en-US" w:eastAsia="zh-CN"/>
        </w:rPr>
        <w:t>年</w:t>
      </w:r>
      <w:r>
        <w:rPr>
          <w:rFonts w:hint="default" w:ascii="Times New Roman" w:hAnsi="Times New Roman" w:eastAsia="仿宋_GB2312" w:cs="Times New Roman"/>
          <w:b w:val="0"/>
          <w:bCs w:val="0"/>
          <w:snapToGrid/>
          <w:color w:val="000000"/>
          <w:spacing w:val="0"/>
          <w:kern w:val="0"/>
          <w:sz w:val="32"/>
          <w:szCs w:val="32"/>
          <w:lang w:val="en-US" w:eastAsia="zh-CN"/>
        </w:rPr>
        <w:t>6</w:t>
      </w:r>
      <w:r>
        <w:rPr>
          <w:rFonts w:hint="eastAsia" w:ascii="仿宋_GB2312" w:hAnsi="仿宋_GB2312" w:eastAsia="仿宋_GB2312" w:cs="仿宋_GB2312"/>
          <w:b w:val="0"/>
          <w:bCs w:val="0"/>
          <w:snapToGrid/>
          <w:color w:val="000000"/>
          <w:spacing w:val="0"/>
          <w:kern w:val="0"/>
          <w:sz w:val="32"/>
          <w:szCs w:val="32"/>
          <w:lang w:val="en-US" w:eastAsia="zh-CN"/>
        </w:rPr>
        <w:t>月</w:t>
      </w:r>
      <w:r>
        <w:rPr>
          <w:rFonts w:hint="default" w:ascii="Times New Roman" w:hAnsi="Times New Roman" w:eastAsia="仿宋_GB2312" w:cs="Times New Roman"/>
          <w:b w:val="0"/>
          <w:bCs w:val="0"/>
          <w:snapToGrid/>
          <w:color w:val="000000"/>
          <w:spacing w:val="0"/>
          <w:kern w:val="0"/>
          <w:sz w:val="32"/>
          <w:szCs w:val="32"/>
          <w:lang w:val="en-US" w:eastAsia="zh-CN"/>
        </w:rPr>
        <w:t>11</w:t>
      </w:r>
      <w:r>
        <w:rPr>
          <w:rFonts w:hint="eastAsia" w:ascii="仿宋_GB2312" w:hAnsi="仿宋_GB2312" w:eastAsia="仿宋_GB2312" w:cs="仿宋_GB2312"/>
          <w:b w:val="0"/>
          <w:bCs w:val="0"/>
          <w:snapToGrid/>
          <w:color w:val="000000"/>
          <w:spacing w:val="0"/>
          <w:kern w:val="0"/>
          <w:sz w:val="32"/>
          <w:szCs w:val="32"/>
          <w:lang w:val="en-US" w:eastAsia="zh-CN"/>
        </w:rPr>
        <w:t>日反馈了巡察意</w:t>
      </w:r>
      <w:r>
        <w:rPr>
          <w:rFonts w:hint="eastAsia" w:ascii="仿宋_GB2312" w:hAnsi="仿宋_GB2312" w:eastAsia="仿宋_GB2312" w:cs="仿宋_GB2312"/>
          <w:sz w:val="32"/>
          <w:szCs w:val="32"/>
          <w:lang w:val="en-US" w:eastAsia="zh-CN"/>
        </w:rPr>
        <w:t>见。按照巡察工作有关要求，现将巡察整改进展情况予以公布。</w:t>
      </w:r>
    </w:p>
    <w:p w14:paraId="63C25FF2">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黑体" w:hAnsi="黑体" w:eastAsia="黑体" w:cs="仿宋"/>
          <w:sz w:val="32"/>
          <w:szCs w:val="32"/>
          <w:lang w:eastAsia="zh-CN"/>
        </w:rPr>
      </w:pPr>
      <w:r>
        <w:rPr>
          <w:rFonts w:hint="eastAsia" w:ascii="黑体" w:hAnsi="黑体" w:eastAsia="黑体" w:cs="仿宋"/>
          <w:sz w:val="32"/>
          <w:szCs w:val="32"/>
        </w:rPr>
        <w:t>一、</w:t>
      </w:r>
      <w:r>
        <w:rPr>
          <w:rFonts w:hint="eastAsia" w:ascii="黑体" w:hAnsi="黑体" w:eastAsia="黑体" w:cs="仿宋"/>
          <w:sz w:val="32"/>
          <w:szCs w:val="32"/>
          <w:lang w:eastAsia="zh-CN"/>
        </w:rPr>
        <w:t>被巡察党组织及其主要负责人组织落实情况</w:t>
      </w:r>
    </w:p>
    <w:p w14:paraId="5AA1CF61">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中心党支部</w:t>
      </w:r>
      <w:r>
        <w:rPr>
          <w:rFonts w:hint="eastAsia" w:ascii="楷体_GB2312" w:hAnsi="楷体_GB2312" w:eastAsia="楷体_GB2312" w:cs="楷体_GB2312"/>
          <w:sz w:val="32"/>
          <w:szCs w:val="32"/>
        </w:rPr>
        <w:t>履行主体责任情况</w:t>
      </w:r>
    </w:p>
    <w:p w14:paraId="2B969466">
      <w:pPr>
        <w:keepNext w:val="0"/>
        <w:keepLines w:val="0"/>
        <w:pageBreakBefore w:val="0"/>
        <w:widowControl w:val="0"/>
        <w:kinsoku/>
        <w:wordWrap/>
        <w:overflowPunct/>
        <w:topLinePunct w:val="0"/>
        <w:autoSpaceDE/>
        <w:autoSpaceDN/>
        <w:bidi w:val="0"/>
        <w:adjustRightInd/>
        <w:snapToGrid/>
        <w:spacing w:line="578" w:lineRule="exact"/>
        <w:ind w:firstLine="643"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.强化组织领导，落实整改任务。</w:t>
      </w:r>
      <w:r>
        <w:rPr>
          <w:rFonts w:hint="eastAsia" w:ascii="仿宋_GB2312" w:hAnsi="仿宋_GB2312" w:eastAsia="仿宋_GB2312" w:cs="仿宋_GB2312"/>
          <w:sz w:val="32"/>
          <w:szCs w:val="32"/>
          <w:lang w:val="en-US" w:eastAsia="zh-CN"/>
        </w:rPr>
        <w:t>中心党支部班子坚决扛起主体责任，党支部书记认真履行“第一责任人”职责，班子成员严格落实“一岗双责”。及时成立巡察反馈问题整改工作领导小组，多次专题研究部署整改工作，确保问题无遗漏、措施有力度、落实见成效。结合巡察整改召开专题民主生活会，领导班子及成员对照反馈问题和整改要求，深入剖析根源、明确整改责任，以主动担当、真抓实干的作风，推动各项整改任务全面落到实处。</w:t>
      </w:r>
    </w:p>
    <w:p w14:paraId="63BE19EE">
      <w:pPr>
        <w:keepNext w:val="0"/>
        <w:keepLines w:val="0"/>
        <w:pageBreakBefore w:val="0"/>
        <w:widowControl w:val="0"/>
        <w:kinsoku/>
        <w:wordWrap/>
        <w:overflowPunct/>
        <w:topLinePunct w:val="0"/>
        <w:autoSpaceDE/>
        <w:autoSpaceDN/>
        <w:bidi w:val="0"/>
        <w:adjustRightInd/>
        <w:snapToGrid/>
        <w:spacing w:line="578" w:lineRule="exact"/>
        <w:ind w:firstLine="643"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.强化问题导向，细化整改措施。</w:t>
      </w:r>
      <w:r>
        <w:rPr>
          <w:rFonts w:hint="eastAsia" w:ascii="仿宋_GB2312" w:hAnsi="仿宋_GB2312" w:eastAsia="仿宋_GB2312" w:cs="仿宋_GB2312"/>
          <w:sz w:val="32"/>
          <w:szCs w:val="32"/>
          <w:lang w:val="en-US" w:eastAsia="zh-CN"/>
        </w:rPr>
        <w:t>坚持目标导向和问题导向相统一，对巡察反馈问题逐条梳理、逐项分析，研究制定了《十六届旗委第九轮巡察融媒体中心党支部反馈意见的整改方案》，细化了整改措施，明确了责任领导、责任部门、具体责任人和整改时限，做到任务到人、责任到岗、要求到位，确保所有问题整改清零见底。</w:t>
      </w:r>
    </w:p>
    <w:p w14:paraId="240BE6A4">
      <w:pPr>
        <w:keepNext w:val="0"/>
        <w:keepLines w:val="0"/>
        <w:pageBreakBefore w:val="0"/>
        <w:widowControl w:val="0"/>
        <w:kinsoku/>
        <w:wordWrap/>
        <w:overflowPunct/>
        <w:topLinePunct w:val="0"/>
        <w:autoSpaceDE/>
        <w:autoSpaceDN/>
        <w:bidi w:val="0"/>
        <w:adjustRightInd/>
        <w:snapToGrid/>
        <w:spacing w:line="578" w:lineRule="exact"/>
        <w:ind w:firstLine="643" w:firstLineChars="200"/>
        <w:rPr>
          <w:rFonts w:hint="eastAsia"/>
        </w:rPr>
      </w:pPr>
      <w:r>
        <w:rPr>
          <w:rFonts w:hint="default" w:ascii="Times New Roman" w:hAnsi="Times New Roman" w:eastAsia="仿宋_GB2312" w:cs="Times New Roman"/>
          <w:b/>
          <w:bCs/>
          <w:sz w:val="32"/>
          <w:szCs w:val="32"/>
        </w:rPr>
        <w:t>3</w:t>
      </w:r>
      <w:r>
        <w:rPr>
          <w:rFonts w:hint="eastAsia" w:ascii="仿宋_GB2312" w:hAnsi="仿宋_GB2312" w:eastAsia="仿宋_GB2312" w:cs="仿宋_GB2312"/>
          <w:b/>
          <w:bCs/>
          <w:sz w:val="32"/>
          <w:szCs w:val="32"/>
        </w:rPr>
        <w:t>.完善规章制度，推进成果运用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党支部</w:t>
      </w:r>
      <w:r>
        <w:rPr>
          <w:rFonts w:hint="eastAsia" w:ascii="仿宋_GB2312" w:hAnsi="仿宋_GB2312" w:eastAsia="仿宋_GB2312" w:cs="仿宋_GB2312"/>
          <w:sz w:val="32"/>
          <w:szCs w:val="32"/>
        </w:rPr>
        <w:t>坚持“当下改”与“长久立”</w:t>
      </w:r>
      <w:r>
        <w:rPr>
          <w:rFonts w:hint="eastAsia" w:ascii="仿宋_GB2312" w:hAnsi="仿宋_GB2312" w:eastAsia="仿宋_GB2312" w:cs="仿宋_GB2312"/>
          <w:sz w:val="32"/>
          <w:szCs w:val="32"/>
          <w:lang w:val="en-US" w:eastAsia="zh-CN"/>
        </w:rPr>
        <w:t>相结合</w:t>
      </w:r>
      <w:r>
        <w:rPr>
          <w:rFonts w:hint="eastAsia" w:ascii="仿宋_GB2312" w:hAnsi="仿宋_GB2312" w:eastAsia="仿宋_GB2312" w:cs="仿宋_GB2312"/>
          <w:sz w:val="32"/>
          <w:szCs w:val="32"/>
        </w:rPr>
        <w:t>，深化标本兼治，加强堵漏建制，建立健全长效机制。巡察整改以来，修订完善</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播前三审和重播重审工作细则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新媒体内容安全审核管理办法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敖汉旗融媒体中心新闻选题策划制度</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三项制度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努力</w:t>
      </w:r>
      <w:r>
        <w:rPr>
          <w:rFonts w:hint="eastAsia" w:ascii="仿宋_GB2312" w:hAnsi="仿宋_GB2312" w:eastAsia="仿宋_GB2312" w:cs="仿宋_GB2312"/>
          <w:sz w:val="32"/>
          <w:szCs w:val="32"/>
        </w:rPr>
        <w:t>以制度的刚性约束实现管理效能的提升，切实巩固巡察整改成果。</w:t>
      </w:r>
    </w:p>
    <w:p w14:paraId="3E19D195">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党支部</w:t>
      </w:r>
      <w:r>
        <w:rPr>
          <w:rFonts w:hint="eastAsia" w:ascii="楷体_GB2312" w:hAnsi="楷体_GB2312" w:eastAsia="楷体_GB2312" w:cs="楷体_GB2312"/>
          <w:sz w:val="32"/>
          <w:szCs w:val="32"/>
        </w:rPr>
        <w:t>书记履行第一责任人责任情况</w:t>
      </w:r>
    </w:p>
    <w:p w14:paraId="6DB3D5D9">
      <w:pPr>
        <w:keepNext w:val="0"/>
        <w:keepLines w:val="0"/>
        <w:pageBreakBefore w:val="0"/>
        <w:widowControl w:val="0"/>
        <w:kinsoku/>
        <w:wordWrap/>
        <w:overflowPunct/>
        <w:topLinePunct w:val="0"/>
        <w:autoSpaceDE/>
        <w:autoSpaceDN/>
        <w:bidi w:val="0"/>
        <w:adjustRightInd/>
        <w:snapToGrid/>
        <w:spacing w:line="578" w:lineRule="exact"/>
        <w:ind w:firstLine="480" w:firstLineChars="200"/>
        <w:rPr>
          <w:rFonts w:hint="eastAsia" w:ascii="仿宋_GB2312" w:hAnsi="仿宋_GB2312" w:eastAsia="仿宋_GB2312" w:cs="仿宋_GB2312"/>
          <w:sz w:val="32"/>
          <w:szCs w:val="32"/>
          <w:lang w:val="en-US" w:eastAsia="zh-CN"/>
        </w:rPr>
      </w:pPr>
      <w:r>
        <w:rPr>
          <w:rFonts w:ascii="Microsoft YaHei UI" w:hAnsi="Microsoft YaHei UI" w:eastAsia="Microsoft YaHei UI" w:cs="Microsoft YaHei UI"/>
          <w:b/>
          <w:bCs/>
          <w:i w:val="0"/>
          <w:iCs w:val="0"/>
          <w:spacing w:val="0"/>
          <w:kern w:val="0"/>
          <w:sz w:val="24"/>
          <w:szCs w:val="24"/>
          <w:lang w:val="en-US" w:eastAsia="zh-CN" w:bidi="ar"/>
        </w:rPr>
        <w:t> </w:t>
      </w:r>
      <w:r>
        <w:rPr>
          <w:rFonts w:hint="eastAsia" w:ascii="仿宋_GB2312" w:hAnsi="仿宋_GB2312" w:eastAsia="仿宋_GB2312" w:cs="仿宋_GB2312"/>
          <w:b/>
          <w:bCs/>
          <w:sz w:val="32"/>
          <w:szCs w:val="32"/>
          <w:lang w:val="en-US" w:eastAsia="zh-CN"/>
        </w:rPr>
        <w:t> </w:t>
      </w: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.强化思想认识，提高政治站位。</w:t>
      </w:r>
      <w:r>
        <w:rPr>
          <w:rFonts w:hint="eastAsia" w:ascii="仿宋_GB2312" w:hAnsi="仿宋_GB2312" w:eastAsia="仿宋_GB2312" w:cs="仿宋_GB2312"/>
          <w:sz w:val="32"/>
          <w:szCs w:val="32"/>
          <w:lang w:val="en-US" w:eastAsia="zh-CN"/>
        </w:rPr>
        <w:t>中心党支部书记坚持把抓好巡察整改作为重大政治任务，第一时间组织召开班子扩大会议，成立由支部书记担任组长的巡察反馈意见整改工作领导小组，严格履行第一责任人职责，对巡察整改工作进行全面安排部署，进一步增强中心党员干部对巡察反馈整改工作的思想自觉和行动自觉，切实把认识统一到落实巡察整改工作上来，统一到运用巡察成果促进媒体融合高质量发展上来。</w:t>
      </w:r>
    </w:p>
    <w:p w14:paraId="43A92C7B">
      <w:pPr>
        <w:keepNext w:val="0"/>
        <w:keepLines w:val="0"/>
        <w:pageBreakBefore w:val="0"/>
        <w:widowControl w:val="0"/>
        <w:kinsoku/>
        <w:wordWrap/>
        <w:overflowPunct/>
        <w:topLinePunct w:val="0"/>
        <w:autoSpaceDE/>
        <w:autoSpaceDN/>
        <w:bidi w:val="0"/>
        <w:adjustRightInd/>
        <w:snapToGrid/>
        <w:spacing w:line="578" w:lineRule="exact"/>
        <w:ind w:firstLine="643"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.构建责任体系，层层压实任务。</w:t>
      </w:r>
      <w:r>
        <w:rPr>
          <w:rFonts w:hint="eastAsia" w:ascii="仿宋_GB2312" w:hAnsi="仿宋_GB2312" w:eastAsia="仿宋_GB2312" w:cs="仿宋_GB2312"/>
          <w:sz w:val="32"/>
          <w:szCs w:val="32"/>
          <w:lang w:val="en-US" w:eastAsia="zh-CN"/>
        </w:rPr>
        <w:t>党支部书记作为第一责任人，全面领导巡察整改工作，主持召开了巡察整改专题民主生活会并带头对照检查。牵头研究制定了《十六届旗委第九轮巡察融媒体中心党支部反馈意见的整改方案》，并梳理形成问题整改台账，逐一明确整改任务、责任领导、落实部门和完成时限，建立起分工清晰的责任体系，有力推动整改工作有序开展、高效落实。</w:t>
      </w:r>
    </w:p>
    <w:p w14:paraId="2C3DD474">
      <w:pPr>
        <w:keepNext w:val="0"/>
        <w:keepLines w:val="0"/>
        <w:pageBreakBefore w:val="0"/>
        <w:widowControl w:val="0"/>
        <w:kinsoku/>
        <w:wordWrap/>
        <w:overflowPunct/>
        <w:topLinePunct w:val="0"/>
        <w:autoSpaceDE/>
        <w:autoSpaceDN/>
        <w:bidi w:val="0"/>
        <w:adjustRightInd/>
        <w:snapToGrid/>
        <w:spacing w:line="578" w:lineRule="exact"/>
        <w:ind w:firstLine="643" w:firstLineChars="200"/>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.严格督促落实，确保整改成效。</w:t>
      </w:r>
      <w:r>
        <w:rPr>
          <w:rFonts w:hint="eastAsia" w:ascii="仿宋_GB2312" w:hAnsi="仿宋_GB2312" w:eastAsia="仿宋_GB2312" w:cs="仿宋_GB2312"/>
          <w:sz w:val="32"/>
          <w:szCs w:val="32"/>
        </w:rPr>
        <w:t>聚焦整改重点、难点与关键环</w:t>
      </w:r>
      <w:r>
        <w:rPr>
          <w:rFonts w:hint="eastAsia" w:ascii="仿宋_GB2312" w:hAnsi="仿宋_GB2312" w:eastAsia="仿宋_GB2312" w:cs="仿宋_GB2312"/>
          <w:sz w:val="32"/>
          <w:szCs w:val="32"/>
          <w:lang w:val="en-US" w:eastAsia="zh-CN"/>
        </w:rPr>
        <w:t>节</w:t>
      </w:r>
      <w:r>
        <w:rPr>
          <w:rFonts w:hint="eastAsia" w:ascii="仿宋_GB2312" w:hAnsi="仿宋_GB2312" w:eastAsia="仿宋_GB2312" w:cs="仿宋_GB2312"/>
          <w:sz w:val="32"/>
          <w:szCs w:val="32"/>
        </w:rPr>
        <w:t>，多次</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召开班子会议、巡察整改工作推进会等，听取巡察整改工作进展情况，及时协调解决整改过程中遇到的问题和困难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以钉钉子精神狠抓</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落实，确保每个问题都整改到位，切实将整改要求转化为改进工作的强大动力、破解难题的有效举措和推动媒体融合发展的实际成效。</w:t>
      </w:r>
    </w:p>
    <w:p w14:paraId="0BE546B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二、巡察反馈意见整改落实情况</w:t>
      </w:r>
    </w:p>
    <w:p w14:paraId="028FFD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委巡察组共向</w:t>
      </w:r>
      <w:r>
        <w:rPr>
          <w:rFonts w:hint="eastAsia" w:ascii="仿宋_GB2312" w:hAnsi="仿宋_GB2312" w:eastAsia="仿宋_GB2312" w:cs="仿宋_GB2312"/>
          <w:sz w:val="32"/>
          <w:szCs w:val="32"/>
          <w:lang w:val="en-US" w:eastAsia="zh-CN"/>
        </w:rPr>
        <w:t>融媒体中心党支部</w:t>
      </w:r>
      <w:r>
        <w:rPr>
          <w:rFonts w:hint="eastAsia" w:ascii="仿宋_GB2312" w:hAnsi="仿宋_GB2312" w:eastAsia="仿宋_GB2312" w:cs="仿宋_GB2312"/>
          <w:sz w:val="32"/>
          <w:szCs w:val="32"/>
        </w:rPr>
        <w:t>反馈了</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方面</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个问题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已经完成整改问题</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个。</w:t>
      </w:r>
    </w:p>
    <w:p w14:paraId="3C1E94C8">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（一）聚焦党中央各项决策部署在基层落实情况方面</w:t>
      </w:r>
    </w:p>
    <w:p w14:paraId="7C95A5B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.关于学习贯彻落实重要决策部署不到位的问题。</w:t>
      </w:r>
    </w:p>
    <w:p w14:paraId="5F358BC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sz w:val="32"/>
          <w:szCs w:val="32"/>
          <w:lang w:val="en-US" w:eastAsia="zh-CN"/>
        </w:rPr>
        <w:t>整改完成情况：</w:t>
      </w:r>
      <w:r>
        <w:rPr>
          <w:rFonts w:hint="default" w:ascii="仿宋_GB2312" w:hAnsi="仿宋_GB2312" w:eastAsia="仿宋_GB2312" w:cs="仿宋_GB2312"/>
          <w:sz w:val="32"/>
          <w:szCs w:val="32"/>
          <w:lang w:val="en-US" w:eastAsia="zh-CN"/>
        </w:rPr>
        <w:t>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auto"/>
          <w:sz w:val="32"/>
          <w:szCs w:val="32"/>
          <w:lang w:val="en-US" w:eastAsia="zh-CN"/>
        </w:rPr>
        <w:t>中心党支部重新调整了年初</w:t>
      </w:r>
      <w:r>
        <w:rPr>
          <w:rFonts w:hint="eastAsia" w:ascii="仿宋_GB2312" w:hAnsi="仿宋_GB2312" w:eastAsia="仿宋_GB2312" w:cs="仿宋_GB2312"/>
          <w:b w:val="0"/>
          <w:bCs w:val="0"/>
          <w:color w:val="auto"/>
          <w:sz w:val="32"/>
          <w:szCs w:val="32"/>
          <w:lang w:val="en-US" w:eastAsia="zh-CN"/>
        </w:rPr>
        <w:t>制定的理论学习计划，</w:t>
      </w:r>
      <w:r>
        <w:rPr>
          <w:rFonts w:hint="eastAsia" w:ascii="仿宋_GB2312" w:hAnsi="仿宋_GB2312" w:eastAsia="仿宋_GB2312" w:cs="仿宋_GB2312"/>
          <w:color w:val="auto"/>
          <w:sz w:val="32"/>
          <w:szCs w:val="32"/>
          <w:lang w:val="en-US" w:eastAsia="zh-CN"/>
        </w:rPr>
        <w:t>将“习近平总书记关于媒体融合发展重要论述、宣传思想工作重要指示批示精神”纳入《</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年度干部职工理论学习计划》之中。中心党支部于</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日组织干部职工进行了集中学习，</w:t>
      </w:r>
      <w:r>
        <w:rPr>
          <w:rFonts w:hint="eastAsia" w:ascii="仿宋_GB2312" w:hAnsi="仿宋_GB2312" w:eastAsia="仿宋_GB2312" w:cs="仿宋_GB2312"/>
          <w:b w:val="0"/>
          <w:bCs w:val="0"/>
          <w:color w:val="auto"/>
          <w:sz w:val="32"/>
          <w:szCs w:val="32"/>
          <w:lang w:val="en-US" w:eastAsia="zh-CN"/>
        </w:rPr>
        <w:t>并</w:t>
      </w:r>
      <w:r>
        <w:rPr>
          <w:rFonts w:hint="eastAsia" w:ascii="仿宋_GB2312" w:hAnsi="仿宋_GB2312" w:eastAsia="仿宋_GB2312" w:cs="仿宋_GB2312"/>
          <w:color w:val="auto"/>
          <w:sz w:val="32"/>
          <w:szCs w:val="32"/>
          <w:lang w:val="en-US" w:eastAsia="zh-CN"/>
        </w:rPr>
        <w:t>组织各股室负责人围绕“习近平总书记关于媒体融合发展重要论述”结合自身工作实际开展了专题交流研讨，共撰写研讨发言材料</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份。同时，通过个人自学和集中学习等方式，认真开展理论学习，整改期间，组织干部职工自学</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次，集体学习</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次，集中开展政治理论知识答题</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次，有力提高了干部职工的理论水平和应知应会知识的知晓率。</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进一步加强了文件批转流程管理，严格实行“主要领导批示、党政办转交、承办人落实、结果反馈归档”的闭环机制，有效保障上级文件精神部署落实到位，整改期间，落实部署上级有关文件精神</w:t>
      </w: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lang w:val="en-US" w:eastAsia="zh-CN"/>
        </w:rPr>
        <w:t>项。</w:t>
      </w:r>
    </w:p>
    <w:p w14:paraId="0C7AE7E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.关于履职尽责存在短板的问题。</w:t>
      </w:r>
    </w:p>
    <w:p w14:paraId="3C88D28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bCs/>
          <w:color w:val="auto"/>
          <w:sz w:val="32"/>
          <w:szCs w:val="32"/>
          <w:lang w:val="en-US" w:eastAsia="zh-CN"/>
        </w:rPr>
        <w:t>整改完成情况：</w:t>
      </w:r>
      <w:r>
        <w:rPr>
          <w:rFonts w:hint="default" w:ascii="仿宋_GB2312" w:hAnsi="仿宋_GB2312" w:eastAsia="仿宋_GB2312" w:cs="仿宋_GB2312"/>
          <w:color w:val="auto"/>
          <w:sz w:val="32"/>
          <w:szCs w:val="32"/>
          <w:lang w:val="en-US" w:eastAsia="zh-CN"/>
        </w:rPr>
        <w:t>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加强对重要活动、重大会议的宣传策划力度，在敖汉旗首届职工文艺汇演暨工会会员普惠服务嘉年华、</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中国青少年竞速小轮车联赛敖汉站、“看禾选种”助力“敖汉小米”产业高质量发展暨谷子新品种新技术观摩会等重要活动开展前，组织相关股室提前制定宣传报道方案，确保报道工作精准有序推进。活动期间，各平台发布相关信息</w:t>
      </w:r>
      <w:r>
        <w:rPr>
          <w:rFonts w:hint="default" w:ascii="Times New Roman" w:hAnsi="Times New Roman" w:eastAsia="仿宋_GB2312" w:cs="Times New Roman"/>
          <w:color w:val="auto"/>
          <w:sz w:val="32"/>
          <w:szCs w:val="32"/>
          <w:lang w:val="en-US" w:eastAsia="zh-CN"/>
        </w:rPr>
        <w:t>88</w:t>
      </w:r>
      <w:r>
        <w:rPr>
          <w:rFonts w:hint="eastAsia" w:ascii="仿宋_GB2312" w:hAnsi="仿宋_GB2312" w:eastAsia="仿宋_GB2312" w:cs="仿宋_GB2312"/>
          <w:color w:val="auto"/>
          <w:sz w:val="32"/>
          <w:szCs w:val="32"/>
          <w:lang w:val="en-US" w:eastAsia="zh-CN"/>
        </w:rPr>
        <w:t>条，其中，抖音、快手、视频号等平台发布短视频</w:t>
      </w:r>
      <w:r>
        <w:rPr>
          <w:rFonts w:hint="default" w:ascii="Times New Roman" w:hAnsi="Times New Roman" w:eastAsia="仿宋_GB2312" w:cs="Times New Roman"/>
          <w:color w:val="auto"/>
          <w:sz w:val="32"/>
          <w:szCs w:val="32"/>
          <w:lang w:val="en-US" w:eastAsia="zh-CN"/>
        </w:rPr>
        <w:t>64</w:t>
      </w:r>
      <w:r>
        <w:rPr>
          <w:rFonts w:hint="eastAsia" w:ascii="仿宋_GB2312" w:hAnsi="仿宋_GB2312" w:eastAsia="仿宋_GB2312" w:cs="仿宋_GB2312"/>
          <w:color w:val="auto"/>
          <w:sz w:val="32"/>
          <w:szCs w:val="32"/>
          <w:lang w:val="en-US" w:eastAsia="zh-CN"/>
        </w:rPr>
        <w:t>条，中国敖汉微信公众号、敖汉融媒APP发布图文及海报</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条， 敖汉人民广播电台、敖汉电视台、敖汉信息发布相关新闻</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条。此外，敖汉融媒APP对职工文艺汇演和小轮车联赛两项活动进行了全程直播，累计观看人数达</w:t>
      </w:r>
      <w:r>
        <w:rPr>
          <w:rFonts w:hint="default" w:ascii="Times New Roman" w:hAnsi="Times New Roman" w:eastAsia="仿宋_GB2312" w:cs="Times New Roman"/>
          <w:color w:val="auto"/>
          <w:sz w:val="32"/>
          <w:szCs w:val="32"/>
          <w:lang w:val="en-US" w:eastAsia="zh-CN"/>
        </w:rPr>
        <w:t>90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万人次，实现了多平台联动、立体化传播，深入全面地报道了活动的开展。</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不断加强各平台采编播人员的专业培训，</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日至</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日，中心组织举办“新闻采编人员业务能力提升专题培训班”</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期，通过系统化、专业化的学习，提升参训人员的责任意识和业务能力，为新闻内容生产筑牢质量防线。加强</w:t>
      </w:r>
      <w:r>
        <w:rPr>
          <w:rFonts w:hint="eastAsia" w:ascii="仿宋_GB2312" w:hAnsi="仿宋_GB2312" w:eastAsia="仿宋_GB2312" w:cs="仿宋_GB2312"/>
          <w:color w:val="auto"/>
          <w:kern w:val="2"/>
          <w:sz w:val="32"/>
          <w:szCs w:val="32"/>
          <w:lang w:val="en-US" w:eastAsia="zh-CN" w:bidi="ar-SA"/>
        </w:rPr>
        <w:t>对新媒体平台作品发布的审核管理，</w:t>
      </w:r>
      <w:r>
        <w:rPr>
          <w:rFonts w:hint="eastAsia" w:ascii="仿宋_GB2312" w:hAnsi="仿宋_GB2312" w:eastAsia="仿宋_GB2312" w:cs="仿宋_GB2312"/>
          <w:color w:val="auto"/>
          <w:sz w:val="32"/>
          <w:szCs w:val="32"/>
          <w:lang w:val="en-US" w:eastAsia="zh-CN"/>
        </w:rPr>
        <w:t>组织各平台编辑对已发布的新媒体作品，特别是关注度高、传播量广的作品开展了复查，重点审核信息来源的权威性、关键数据的准确性、表述逻辑的严谨性以及内容导向的正确性，修改敖汉融媒APP发布的作品“敖汉旗举办庆‘七一’主题文艺汇演”内容</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处，下架抖音号发布的</w:t>
      </w:r>
      <w:r>
        <w:rPr>
          <w:rFonts w:hint="eastAsia" w:ascii="仿宋_GB2312" w:hAnsi="仿宋_GB2312" w:eastAsia="仿宋_GB2312" w:cs="仿宋_GB2312"/>
          <w:b w:val="0"/>
          <w:bCs w:val="0"/>
          <w:color w:val="auto"/>
          <w:sz w:val="32"/>
          <w:szCs w:val="32"/>
          <w:lang w:val="en-US" w:eastAsia="zh-CN"/>
        </w:rPr>
        <w:t>“现在的人被铜臭熏蚀的没有人味”</w:t>
      </w:r>
      <w:r>
        <w:rPr>
          <w:rFonts w:hint="eastAsia" w:ascii="仿宋_GB2312" w:hAnsi="仿宋_GB2312" w:eastAsia="仿宋_GB2312" w:cs="仿宋_GB2312"/>
          <w:color w:val="auto"/>
          <w:sz w:val="32"/>
          <w:szCs w:val="32"/>
          <w:lang w:val="en-US" w:eastAsia="zh-CN"/>
        </w:rPr>
        <w:t>潜在舆情风险的</w:t>
      </w:r>
      <w:r>
        <w:rPr>
          <w:rFonts w:hint="eastAsia" w:ascii="仿宋_GB2312" w:hAnsi="仿宋_GB2312" w:eastAsia="仿宋_GB2312" w:cs="仿宋_GB2312"/>
          <w:b w:val="0"/>
          <w:bCs w:val="0"/>
          <w:color w:val="auto"/>
          <w:sz w:val="32"/>
          <w:szCs w:val="32"/>
          <w:lang w:val="en-US" w:eastAsia="zh-CN"/>
        </w:rPr>
        <w:t>作品</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条。</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val="en-US" w:eastAsia="zh-CN"/>
        </w:rPr>
        <w:t>日，制定下发了</w:t>
      </w:r>
      <w:r>
        <w:rPr>
          <w:rFonts w:hint="eastAsia" w:ascii="仿宋_GB2312" w:hAnsi="仿宋_GB2312" w:eastAsia="仿宋_GB2312" w:cs="仿宋_GB2312"/>
          <w:color w:val="auto"/>
          <w:sz w:val="32"/>
          <w:szCs w:val="32"/>
          <w:lang w:val="en-US" w:eastAsia="zh-CN"/>
        </w:rPr>
        <w:t>《播前三审和重播重审工作细则》和《新媒体内容安全审核管理办法》，</w:t>
      </w:r>
      <w:r>
        <w:rPr>
          <w:rFonts w:hint="eastAsia" w:ascii="仿宋_GB2312" w:hAnsi="仿宋_GB2312" w:eastAsia="仿宋_GB2312" w:cs="仿宋_GB2312"/>
          <w:color w:val="auto"/>
          <w:kern w:val="2"/>
          <w:sz w:val="32"/>
          <w:szCs w:val="32"/>
          <w:lang w:val="en-US" w:eastAsia="zh-CN" w:bidi="ar-SA"/>
        </w:rPr>
        <w:t>明确了新闻采编、制作、审核、发布等各个环节的具体要求和责任分工，确保新闻作品内容的真实性、准确性和客观性。</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不断加大对新时代先进人物与典型事迹的集中报道力度，整改期间，在敖汉电视台专题栏目《关注》中，深入报道了陈学勋、张晓惠、武明辉、丁东明、王国军等五位自治区劳动模范和先进工作者的优秀事迹；在敖汉融媒APP《榜样的力量》专栏中，报道了先进人物典型事迹</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条，有效营造了崇尚先进、学习先进的浓厚社会氛围。</w:t>
      </w:r>
    </w:p>
    <w:p w14:paraId="353D6AD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.关于打通媒体服务群众“最后一公里”有差距的问题。</w:t>
      </w:r>
    </w:p>
    <w:p w14:paraId="49414661">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bCs/>
          <w:color w:val="auto"/>
          <w:sz w:val="32"/>
          <w:szCs w:val="32"/>
          <w:lang w:val="en-US" w:eastAsia="zh-CN"/>
        </w:rPr>
        <w:t>整改完成情况：</w:t>
      </w:r>
      <w:r>
        <w:rPr>
          <w:rFonts w:hint="default" w:ascii="仿宋_GB2312" w:hAnsi="仿宋_GB2312" w:eastAsia="仿宋_GB2312" w:cs="仿宋_GB2312"/>
          <w:color w:val="auto"/>
          <w:sz w:val="32"/>
          <w:szCs w:val="32"/>
          <w:lang w:val="en-US" w:eastAsia="zh-CN"/>
        </w:rPr>
        <w:t>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全面提升媒体服务群众效能，完善充实了</w:t>
      </w:r>
      <w:r>
        <w:rPr>
          <w:rFonts w:hint="eastAsia" w:ascii="仿宋_GB2312" w:hAnsi="仿宋_GB2312" w:eastAsia="仿宋_GB2312" w:cs="仿宋_GB2312"/>
          <w:b w:val="0"/>
          <w:bCs w:val="0"/>
          <w:color w:val="auto"/>
          <w:kern w:val="2"/>
          <w:sz w:val="32"/>
          <w:szCs w:val="32"/>
          <w:lang w:val="en-US" w:eastAsia="zh-CN" w:bidi="ar-SA"/>
        </w:rPr>
        <w:t>敖汉融媒APP政务服务、生活服务、交通出行、文化服务、购物消费、教育服务版块内容，链入便民服务链接</w:t>
      </w:r>
      <w:r>
        <w:rPr>
          <w:rFonts w:hint="default" w:ascii="Times New Roman" w:hAnsi="Times New Roman" w:eastAsia="仿宋_GB2312" w:cs="Times New Roman"/>
          <w:b w:val="0"/>
          <w:bCs w:val="0"/>
          <w:color w:val="auto"/>
          <w:kern w:val="2"/>
          <w:sz w:val="32"/>
          <w:szCs w:val="32"/>
          <w:lang w:val="en-US" w:eastAsia="zh-CN" w:bidi="ar-SA"/>
        </w:rPr>
        <w:t>26</w:t>
      </w:r>
      <w:r>
        <w:rPr>
          <w:rFonts w:hint="eastAsia" w:ascii="仿宋_GB2312" w:hAnsi="仿宋_GB2312" w:eastAsia="仿宋_GB2312" w:cs="仿宋_GB2312"/>
          <w:b w:val="0"/>
          <w:bCs w:val="0"/>
          <w:color w:val="auto"/>
          <w:kern w:val="2"/>
          <w:sz w:val="32"/>
          <w:szCs w:val="32"/>
          <w:lang w:val="en-US" w:eastAsia="zh-CN" w:bidi="ar-SA"/>
        </w:rPr>
        <w:t>个，显著提升了群众使用的便捷性和满意度。</w:t>
      </w:r>
      <w:r>
        <w:rPr>
          <w:rFonts w:hint="eastAsia" w:ascii="仿宋_GB2312" w:hAnsi="仿宋_GB2312" w:eastAsia="仿宋_GB2312" w:cs="仿宋_GB2312"/>
          <w:b w:val="0"/>
          <w:bCs w:val="0"/>
          <w:color w:val="auto"/>
          <w:sz w:val="32"/>
          <w:szCs w:val="32"/>
          <w:lang w:val="en-US" w:eastAsia="zh-CN"/>
        </w:rPr>
        <w:t>聚焦教育、养老、环境、公共安全等重点民生领域，通过专题专栏等不同形式</w:t>
      </w:r>
      <w:r>
        <w:rPr>
          <w:rFonts w:hint="eastAsia" w:ascii="仿宋_GB2312" w:hAnsi="仿宋_GB2312" w:eastAsia="仿宋_GB2312" w:cs="仿宋_GB2312"/>
          <w:b w:val="0"/>
          <w:bCs w:val="0"/>
          <w:color w:val="auto"/>
          <w:kern w:val="2"/>
          <w:sz w:val="32"/>
          <w:szCs w:val="32"/>
          <w:lang w:val="en-US" w:eastAsia="zh-CN" w:bidi="ar-SA"/>
        </w:rPr>
        <w:t>不断</w:t>
      </w:r>
      <w:r>
        <w:rPr>
          <w:rFonts w:hint="eastAsia" w:ascii="仿宋_GB2312" w:hAnsi="仿宋_GB2312" w:eastAsia="仿宋_GB2312" w:cs="仿宋_GB2312"/>
          <w:b w:val="0"/>
          <w:bCs w:val="0"/>
          <w:color w:val="auto"/>
          <w:sz w:val="32"/>
          <w:szCs w:val="32"/>
          <w:lang w:val="en-US" w:eastAsia="zh-CN"/>
        </w:rPr>
        <w:t>加大民生新闻报道力度，整改期间，广播电台发布民生类信息</w:t>
      </w:r>
      <w:r>
        <w:rPr>
          <w:rFonts w:hint="default" w:ascii="Times New Roman" w:hAnsi="Times New Roman" w:eastAsia="仿宋_GB2312" w:cs="Times New Roman"/>
          <w:b w:val="0"/>
          <w:bCs w:val="0"/>
          <w:color w:val="auto"/>
          <w:sz w:val="32"/>
          <w:szCs w:val="32"/>
          <w:lang w:val="en-US" w:eastAsia="zh-CN"/>
        </w:rPr>
        <w:t>66</w:t>
      </w:r>
      <w:r>
        <w:rPr>
          <w:rFonts w:hint="eastAsia" w:ascii="仿宋_GB2312" w:hAnsi="仿宋_GB2312" w:eastAsia="仿宋_GB2312" w:cs="仿宋_GB2312"/>
          <w:b w:val="0"/>
          <w:bCs w:val="0"/>
          <w:color w:val="auto"/>
          <w:sz w:val="32"/>
          <w:szCs w:val="32"/>
          <w:lang w:val="en-US" w:eastAsia="zh-CN"/>
        </w:rPr>
        <w:t>条、电视台发布</w:t>
      </w:r>
      <w:r>
        <w:rPr>
          <w:rFonts w:hint="default" w:ascii="Times New Roman" w:hAnsi="Times New Roman" w:eastAsia="仿宋_GB2312" w:cs="Times New Roman"/>
          <w:b w:val="0"/>
          <w:bCs w:val="0"/>
          <w:color w:val="auto"/>
          <w:sz w:val="32"/>
          <w:szCs w:val="32"/>
          <w:lang w:val="en-US" w:eastAsia="zh-CN"/>
        </w:rPr>
        <w:t>46</w:t>
      </w:r>
      <w:r>
        <w:rPr>
          <w:rFonts w:hint="eastAsia" w:ascii="仿宋_GB2312" w:hAnsi="仿宋_GB2312" w:eastAsia="仿宋_GB2312" w:cs="仿宋_GB2312"/>
          <w:b w:val="0"/>
          <w:bCs w:val="0"/>
          <w:color w:val="auto"/>
          <w:sz w:val="32"/>
          <w:szCs w:val="32"/>
          <w:lang w:val="en-US" w:eastAsia="zh-CN"/>
        </w:rPr>
        <w:t>条、敖汉信息发布</w:t>
      </w:r>
      <w:r>
        <w:rPr>
          <w:rFonts w:hint="default" w:ascii="Times New Roman" w:hAnsi="Times New Roman" w:eastAsia="仿宋_GB2312" w:cs="Times New Roman"/>
          <w:b w:val="0"/>
          <w:bCs w:val="0"/>
          <w:color w:val="auto"/>
          <w:sz w:val="32"/>
          <w:szCs w:val="32"/>
          <w:lang w:val="en-US" w:eastAsia="zh-CN"/>
        </w:rPr>
        <w:t>68</w:t>
      </w:r>
      <w:r>
        <w:rPr>
          <w:rFonts w:hint="eastAsia" w:ascii="仿宋_GB2312" w:hAnsi="仿宋_GB2312" w:eastAsia="仿宋_GB2312" w:cs="仿宋_GB2312"/>
          <w:b w:val="0"/>
          <w:bCs w:val="0"/>
          <w:color w:val="auto"/>
          <w:sz w:val="32"/>
          <w:szCs w:val="32"/>
          <w:lang w:val="en-US" w:eastAsia="zh-CN"/>
        </w:rPr>
        <w:t>条、敖汉融媒APP发布</w:t>
      </w:r>
      <w:r>
        <w:rPr>
          <w:rFonts w:hint="default" w:ascii="Times New Roman" w:hAnsi="Times New Roman" w:eastAsia="仿宋_GB2312" w:cs="Times New Roman"/>
          <w:b w:val="0"/>
          <w:bCs w:val="0"/>
          <w:color w:val="auto"/>
          <w:sz w:val="32"/>
          <w:szCs w:val="32"/>
          <w:lang w:val="en-US" w:eastAsia="zh-CN"/>
        </w:rPr>
        <w:t>90</w:t>
      </w:r>
      <w:r>
        <w:rPr>
          <w:rFonts w:hint="eastAsia" w:ascii="仿宋_GB2312" w:hAnsi="仿宋_GB2312" w:eastAsia="仿宋_GB2312" w:cs="仿宋_GB2312"/>
          <w:b w:val="0"/>
          <w:bCs w:val="0"/>
          <w:color w:val="auto"/>
          <w:sz w:val="32"/>
          <w:szCs w:val="32"/>
          <w:lang w:val="en-US" w:eastAsia="zh-CN"/>
        </w:rPr>
        <w:t>条、中国敖汉微信公众号发布</w:t>
      </w:r>
      <w:r>
        <w:rPr>
          <w:rFonts w:hint="default" w:ascii="Times New Roman" w:hAnsi="Times New Roman" w:eastAsia="仿宋_GB2312" w:cs="Times New Roman"/>
          <w:b w:val="0"/>
          <w:bCs w:val="0"/>
          <w:color w:val="auto"/>
          <w:sz w:val="32"/>
          <w:szCs w:val="32"/>
          <w:lang w:val="en-US" w:eastAsia="zh-CN"/>
        </w:rPr>
        <w:t>208</w:t>
      </w:r>
      <w:r>
        <w:rPr>
          <w:rFonts w:hint="eastAsia" w:ascii="仿宋_GB2312" w:hAnsi="仿宋_GB2312" w:eastAsia="仿宋_GB2312" w:cs="仿宋_GB2312"/>
          <w:b w:val="0"/>
          <w:bCs w:val="0"/>
          <w:color w:val="auto"/>
          <w:sz w:val="32"/>
          <w:szCs w:val="32"/>
          <w:lang w:val="en-US" w:eastAsia="zh-CN"/>
        </w:rPr>
        <w:t>条、视频号发布</w:t>
      </w:r>
      <w:r>
        <w:rPr>
          <w:rFonts w:hint="default" w:ascii="Times New Roman" w:hAnsi="Times New Roman" w:eastAsia="仿宋_GB2312" w:cs="Times New Roman"/>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val="en-US" w:eastAsia="zh-CN"/>
        </w:rPr>
        <w:t>条、抖音号发布</w:t>
      </w:r>
      <w:r>
        <w:rPr>
          <w:rFonts w:hint="default" w:ascii="Times New Roman" w:hAnsi="Times New Roman" w:eastAsia="仿宋_GB2312" w:cs="Times New Roman"/>
          <w:b w:val="0"/>
          <w:bCs w:val="0"/>
          <w:color w:val="auto"/>
          <w:sz w:val="32"/>
          <w:szCs w:val="32"/>
          <w:lang w:val="en-US" w:eastAsia="zh-CN"/>
        </w:rPr>
        <w:t>40</w:t>
      </w:r>
      <w:r>
        <w:rPr>
          <w:rFonts w:hint="eastAsia" w:ascii="仿宋_GB2312" w:hAnsi="仿宋_GB2312" w:eastAsia="仿宋_GB2312" w:cs="仿宋_GB2312"/>
          <w:b w:val="0"/>
          <w:bCs w:val="0"/>
          <w:color w:val="auto"/>
          <w:sz w:val="32"/>
          <w:szCs w:val="32"/>
          <w:lang w:val="en-US" w:eastAsia="zh-CN"/>
        </w:rPr>
        <w:t>条、快手号发布</w:t>
      </w:r>
      <w:r>
        <w:rPr>
          <w:rFonts w:hint="default" w:ascii="Times New Roman" w:hAnsi="Times New Roman" w:eastAsia="仿宋_GB2312" w:cs="Times New Roman"/>
          <w:b w:val="0"/>
          <w:bCs w:val="0"/>
          <w:color w:val="auto"/>
          <w:sz w:val="32"/>
          <w:szCs w:val="32"/>
          <w:lang w:val="en-US" w:eastAsia="zh-CN"/>
        </w:rPr>
        <w:t>44</w:t>
      </w:r>
      <w:r>
        <w:rPr>
          <w:rFonts w:hint="eastAsia" w:ascii="仿宋_GB2312" w:hAnsi="仿宋_GB2312" w:eastAsia="仿宋_GB2312" w:cs="仿宋_GB2312"/>
          <w:b w:val="0"/>
          <w:bCs w:val="0"/>
          <w:color w:val="auto"/>
          <w:sz w:val="32"/>
          <w:szCs w:val="32"/>
          <w:lang w:val="en-US" w:eastAsia="zh-CN"/>
        </w:rPr>
        <w:t>条。</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组织党政办公室工作人员对群众意见建议进行统计分析，加强成果运用，</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val="en-US" w:eastAsia="zh-CN"/>
        </w:rPr>
        <w:t>日，制定下发了《敖汉旗融媒体中心新闻选题策划制度》。整改期间，围绕群众反馈和当前民生热点，组织全体策采编播人员召开新闻选题策划会</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次，成功策划推出《十大行动进行时|“一把手”谈思路、谈举措、谈发展》专访栏目</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期、《记者带你游敖汉》</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 xml:space="preserve">期，取得了良好的社会反响。 </w:t>
      </w:r>
    </w:p>
    <w:p w14:paraId="0B5B93BA">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（二）聚焦群众身边不正之风和腐败问题以及群众反映强烈的问题方面</w:t>
      </w:r>
    </w:p>
    <w:p w14:paraId="1F31F07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.关于党风廉政建设工作有欠缺的问题。</w:t>
      </w:r>
    </w:p>
    <w:p w14:paraId="3B43820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整改完成情况：</w:t>
      </w:r>
      <w:r>
        <w:rPr>
          <w:rFonts w:hint="default" w:ascii="仿宋_GB2312" w:hAnsi="仿宋_GB2312" w:eastAsia="仿宋_GB2312" w:cs="仿宋_GB2312"/>
          <w:color w:val="auto"/>
          <w:sz w:val="32"/>
          <w:szCs w:val="32"/>
          <w:lang w:val="en-US" w:eastAsia="zh-CN"/>
        </w:rPr>
        <w:t>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组织中心</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个股室根据各自的岗位职责，逐项列出责任清单，认真查找廉政风险点，制定了切实有效的防控措施。经过排查，共发现廉政风险点</w:t>
      </w:r>
      <w:r>
        <w:rPr>
          <w:rFonts w:hint="default"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color w:val="auto"/>
          <w:sz w:val="32"/>
          <w:szCs w:val="32"/>
          <w:lang w:val="en-US" w:eastAsia="zh-CN"/>
        </w:rPr>
        <w:t>个，形成了《融媒体中心廉政风险点排查情况表》。</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中心党支部结合深入贯彻中央八项规定精神学习教育，全力做好廉政教育工作。整改期间，安排部署党风廉政建设工作</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次，党支部书记与各股室负责人开展“一对一”谈话</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次、集体廉政谈话</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次，通过主题党日活动、组织观看警示教育片、通报典型案例等形式开展警示教育活动</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次，教育引导广大党员干部以案为鉴，牢固树立正确政绩观，坚守纪律红线与廉洁底线，做到真抓实干、务实笃行，以过硬作风推动各项工作扎实有序开展。</w:t>
      </w:r>
    </w:p>
    <w:p w14:paraId="35D1D9B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w:t>
      </w:r>
      <w:r>
        <w:rPr>
          <w:rFonts w:hint="default"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val="en-US" w:eastAsia="zh-CN"/>
        </w:rPr>
        <w:t>关于财务制度执行不严格的问题。</w:t>
      </w:r>
    </w:p>
    <w:p w14:paraId="19E5649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整改完成情况：</w:t>
      </w:r>
      <w:r>
        <w:rPr>
          <w:rFonts w:hint="default" w:ascii="仿宋_GB2312" w:hAnsi="仿宋_GB2312" w:eastAsia="仿宋_GB2312" w:cs="仿宋_GB2312"/>
          <w:b w:val="0"/>
          <w:bCs w:val="0"/>
          <w:color w:val="auto"/>
          <w:sz w:val="32"/>
          <w:szCs w:val="32"/>
          <w:lang w:val="en-US" w:eastAsia="zh-CN"/>
        </w:rPr>
        <w:t>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color w:val="auto"/>
          <w:sz w:val="32"/>
          <w:szCs w:val="32"/>
          <w:lang w:val="en-US" w:eastAsia="zh-CN"/>
        </w:rPr>
        <w:t>日，中心党支部书记组织召开巡察反馈财务问题整改工作会议，会上集中学习了《中华人民共和国预算法》《中华人民共和国会计法》《事业单位财务规则》等财务工作相关制度，对相关责任人员进行了批评教育，要求财务人员要切实增强责任意识，以此为鉴，举一反三，杜绝此类问题再次发生。会议要求，要严格执行财政预算，规范支出功能科目分类操作，切实提高运算编制和资金使用的精准度。要进一步加大财务审核监管力度，全面规范对公转账等支付方式，强化资金拨付全流程管理，确保资金运行公开透明、合法合规。</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lang w:val="en-US" w:eastAsia="zh-CN"/>
        </w:rPr>
        <w:t>日，组织财会人员，对固定资产进行一次全面核实，把未及时登记的专业操作台录入固定资产账目。同时，要求财务人员每半年要对固定资产进行核实，对应计入固定资产账目的要及时准确登记，做到固定资产账目清晰，确保国有资产的安全与完整。</w:t>
      </w:r>
    </w:p>
    <w:p w14:paraId="08ECB8C8">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聚焦基层党组织建设情况方面</w:t>
      </w:r>
    </w:p>
    <w:p w14:paraId="0492999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.关于民主生活会不严肃的问题。</w:t>
      </w:r>
    </w:p>
    <w:p w14:paraId="239BB5F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整改完成情况：</w:t>
      </w:r>
      <w:r>
        <w:rPr>
          <w:rFonts w:hint="default" w:ascii="仿宋_GB2312" w:hAnsi="仿宋_GB2312" w:eastAsia="仿宋_GB2312" w:cs="仿宋_GB2312"/>
          <w:color w:val="auto"/>
          <w:sz w:val="32"/>
          <w:szCs w:val="32"/>
          <w:lang w:val="en-US" w:eastAsia="zh-CN"/>
        </w:rPr>
        <w:t>已完成整改。</w:t>
      </w:r>
      <w:r>
        <w:rPr>
          <w:rFonts w:hint="default" w:ascii="Times New Roman" w:hAnsi="Times New Roman" w:eastAsia="仿宋_GB2312" w:cs="Times New Roman"/>
          <w:b w:val="0"/>
          <w:bCs w:val="0"/>
          <w:color w:val="auto"/>
          <w:sz w:val="32"/>
          <w:szCs w:val="32"/>
          <w:lang w:val="en-US" w:eastAsia="zh-CN"/>
        </w:rPr>
        <w:t>7</w:t>
      </w:r>
      <w:r>
        <w:rPr>
          <w:rFonts w:hint="default"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18</w:t>
      </w:r>
      <w:r>
        <w:rPr>
          <w:rFonts w:hint="default"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lang w:val="en-US" w:eastAsia="zh-CN"/>
        </w:rPr>
        <w:t>，中心党支部</w:t>
      </w:r>
      <w:r>
        <w:rPr>
          <w:rFonts w:hint="default" w:ascii="仿宋_GB2312" w:hAnsi="仿宋_GB2312" w:eastAsia="仿宋_GB2312" w:cs="仿宋_GB2312"/>
          <w:color w:val="auto"/>
          <w:sz w:val="32"/>
          <w:szCs w:val="32"/>
          <w:lang w:val="en-US" w:eastAsia="zh-CN"/>
        </w:rPr>
        <w:t>召开</w:t>
      </w:r>
      <w:r>
        <w:rPr>
          <w:rFonts w:hint="eastAsia" w:ascii="仿宋_GB2312" w:hAnsi="仿宋_GB2312" w:eastAsia="仿宋_GB2312" w:cs="仿宋_GB2312"/>
          <w:color w:val="auto"/>
          <w:sz w:val="32"/>
          <w:szCs w:val="32"/>
          <w:lang w:val="en-US" w:eastAsia="zh-CN"/>
        </w:rPr>
        <w:t>了</w:t>
      </w:r>
      <w:r>
        <w:rPr>
          <w:rFonts w:hint="default" w:ascii="仿宋_GB2312" w:hAnsi="仿宋_GB2312" w:eastAsia="仿宋_GB2312" w:cs="仿宋_GB2312"/>
          <w:color w:val="auto"/>
          <w:sz w:val="32"/>
          <w:szCs w:val="32"/>
          <w:lang w:val="en-US" w:eastAsia="zh-CN"/>
        </w:rPr>
        <w:t>巡察反馈意见整改专题民主生活</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会前</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领导班子成员认真学习了《县以上党和国家机关党员领导干部民主生活会若干规定》《领导干部报告个人有关事项规定》等党内法规，进一步深化了对民主生活会重要性的认识，明确其作为党内政治生活的重要内容，是发扬党内民主、加强党内监督</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解决矛盾和问题的重要方式。班子成员均在个人对照检查材料中如实报告</w:t>
      </w:r>
      <w:r>
        <w:rPr>
          <w:rFonts w:hint="eastAsia" w:ascii="仿宋_GB2312" w:hAnsi="仿宋_GB2312" w:eastAsia="仿宋_GB2312" w:cs="仿宋_GB2312"/>
          <w:color w:val="auto"/>
          <w:sz w:val="32"/>
          <w:szCs w:val="32"/>
          <w:lang w:val="en-US" w:eastAsia="zh-CN"/>
        </w:rPr>
        <w:t>了</w:t>
      </w:r>
      <w:r>
        <w:rPr>
          <w:rFonts w:hint="default" w:ascii="仿宋_GB2312" w:hAnsi="仿宋_GB2312" w:eastAsia="仿宋_GB2312" w:cs="仿宋_GB2312"/>
          <w:color w:val="auto"/>
          <w:sz w:val="32"/>
          <w:szCs w:val="32"/>
          <w:lang w:val="en-US" w:eastAsia="zh-CN"/>
        </w:rPr>
        <w:t>个人有关事项，自觉接受组织监督。会上，</w:t>
      </w:r>
      <w:r>
        <w:rPr>
          <w:rFonts w:hint="eastAsia" w:ascii="仿宋" w:hAnsi="仿宋" w:eastAsia="仿宋" w:cs="仿宋"/>
          <w:color w:val="auto"/>
          <w:sz w:val="32"/>
          <w:szCs w:val="32"/>
        </w:rPr>
        <w:t>班子成员紧密结合</w:t>
      </w:r>
      <w:r>
        <w:rPr>
          <w:rFonts w:hint="eastAsia" w:ascii="仿宋" w:hAnsi="仿宋" w:eastAsia="仿宋" w:cs="仿宋"/>
          <w:color w:val="auto"/>
          <w:sz w:val="32"/>
          <w:szCs w:val="32"/>
          <w:lang w:val="en-US" w:eastAsia="zh-CN"/>
        </w:rPr>
        <w:t>自身工作</w:t>
      </w:r>
      <w:r>
        <w:rPr>
          <w:rFonts w:hint="eastAsia" w:ascii="仿宋" w:hAnsi="仿宋" w:eastAsia="仿宋" w:cs="仿宋"/>
          <w:color w:val="auto"/>
          <w:sz w:val="32"/>
          <w:szCs w:val="32"/>
        </w:rPr>
        <w:t>实际，认真查摆存在的问题，深刻反思问题产生的原因，明确努力方向和整改措施</w:t>
      </w:r>
      <w:r>
        <w:rPr>
          <w:rFonts w:hint="eastAsia" w:ascii="仿宋_GB2312" w:hAnsi="仿宋_GB2312" w:eastAsia="仿宋_GB2312" w:cs="仿宋_GB2312"/>
          <w:color w:val="auto"/>
          <w:sz w:val="32"/>
          <w:szCs w:val="32"/>
          <w:lang w:val="en-US" w:eastAsia="zh-CN"/>
        </w:rPr>
        <w:t>，共查摆出问题</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lang w:val="en-US" w:eastAsia="zh-CN"/>
        </w:rPr>
        <w:t>个，制定整改措施</w:t>
      </w:r>
      <w:r>
        <w:rPr>
          <w:rFonts w:hint="default" w:ascii="Times New Roman" w:hAnsi="Times New Roman" w:eastAsia="仿宋_GB2312" w:cs="Times New Roman"/>
          <w:color w:val="auto"/>
          <w:sz w:val="32"/>
          <w:szCs w:val="32"/>
          <w:lang w:val="en-US" w:eastAsia="zh-CN"/>
        </w:rPr>
        <w:t>30</w:t>
      </w:r>
      <w:r>
        <w:rPr>
          <w:rFonts w:hint="eastAsia" w:ascii="仿宋_GB2312" w:hAnsi="仿宋_GB2312" w:eastAsia="仿宋_GB2312" w:cs="仿宋_GB2312"/>
          <w:color w:val="auto"/>
          <w:sz w:val="32"/>
          <w:szCs w:val="32"/>
          <w:lang w:val="en-US" w:eastAsia="zh-CN"/>
        </w:rPr>
        <w:t>条</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同时</w:t>
      </w:r>
      <w:r>
        <w:rPr>
          <w:rFonts w:hint="default" w:ascii="仿宋_GB2312" w:hAnsi="仿宋_GB2312" w:eastAsia="仿宋_GB2312" w:cs="仿宋_GB2312"/>
          <w:color w:val="auto"/>
          <w:sz w:val="32"/>
          <w:szCs w:val="32"/>
          <w:lang w:val="en-US" w:eastAsia="zh-CN"/>
        </w:rPr>
        <w:t>本着对组织、对同志、对事业高度负责的态度，开诚布公地开展了相互批评。</w:t>
      </w:r>
      <w:r>
        <w:rPr>
          <w:rFonts w:hint="eastAsia" w:ascii="仿宋_GB2312" w:hAnsi="仿宋_GB2312" w:eastAsia="仿宋_GB2312" w:cs="仿宋_GB2312"/>
          <w:color w:val="auto"/>
          <w:sz w:val="32"/>
          <w:szCs w:val="32"/>
          <w:lang w:val="en-US" w:eastAsia="zh-CN"/>
        </w:rPr>
        <w:t>班子成员</w:t>
      </w:r>
      <w:r>
        <w:rPr>
          <w:rFonts w:hint="default" w:ascii="仿宋_GB2312" w:hAnsi="仿宋_GB2312" w:eastAsia="仿宋_GB2312" w:cs="仿宋_GB2312"/>
          <w:color w:val="auto"/>
          <w:sz w:val="32"/>
          <w:szCs w:val="32"/>
          <w:lang w:val="en-US" w:eastAsia="zh-CN"/>
        </w:rPr>
        <w:t>直指问题、坦诚相见，提出的意见建议客观中肯，既体现了“红脸出汗”的严肃紧张，又达到了“加油鼓劲”的团结和谐，有效实现了帮助同志、增进团结、推动工作的目的。</w:t>
      </w:r>
    </w:p>
    <w:p w14:paraId="64564B9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.关于日常监管有漏洞的问题。</w:t>
      </w:r>
    </w:p>
    <w:p w14:paraId="3020A12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整改完成情况：</w:t>
      </w:r>
      <w:r>
        <w:rPr>
          <w:rFonts w:hint="default" w:ascii="仿宋_GB2312" w:hAnsi="仿宋_GB2312" w:eastAsia="仿宋_GB2312" w:cs="仿宋_GB2312"/>
          <w:color w:val="auto"/>
          <w:sz w:val="32"/>
          <w:szCs w:val="32"/>
          <w:lang w:val="en-US" w:eastAsia="zh-CN"/>
        </w:rPr>
        <w:t>已完成整改。组织</w:t>
      </w:r>
      <w:r>
        <w:rPr>
          <w:rFonts w:hint="eastAsia" w:ascii="仿宋_GB2312" w:hAnsi="仿宋_GB2312" w:eastAsia="仿宋_GB2312" w:cs="仿宋_GB2312"/>
          <w:color w:val="auto"/>
          <w:sz w:val="32"/>
          <w:szCs w:val="32"/>
          <w:lang w:val="en-US" w:eastAsia="zh-CN"/>
        </w:rPr>
        <w:t>办公室</w:t>
      </w:r>
      <w:r>
        <w:rPr>
          <w:rFonts w:hint="default"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val="en-US" w:eastAsia="zh-CN"/>
        </w:rPr>
        <w:t>单位所有人员</w:t>
      </w:r>
      <w:r>
        <w:rPr>
          <w:rFonts w:hint="default" w:ascii="仿宋_GB2312" w:hAnsi="仿宋_GB2312" w:eastAsia="仿宋_GB2312" w:cs="仿宋_GB2312"/>
          <w:color w:val="auto"/>
          <w:sz w:val="32"/>
          <w:szCs w:val="32"/>
          <w:lang w:val="en-US" w:eastAsia="zh-CN"/>
        </w:rPr>
        <w:t>出入境证件</w:t>
      </w:r>
      <w:r>
        <w:rPr>
          <w:rFonts w:hint="eastAsia" w:ascii="仿宋_GB2312" w:hAnsi="仿宋_GB2312" w:eastAsia="仿宋_GB2312" w:cs="仿宋_GB2312"/>
          <w:color w:val="auto"/>
          <w:sz w:val="32"/>
          <w:szCs w:val="32"/>
          <w:lang w:val="en-US" w:eastAsia="zh-CN"/>
        </w:rPr>
        <w:t>办理情况再次进行核实，将</w:t>
      </w:r>
      <w:r>
        <w:rPr>
          <w:rFonts w:hint="default" w:ascii="Times New Roman" w:hAnsi="Times New Roman" w:eastAsia="仿宋_GB2312" w:cs="Times New Roman"/>
          <w:color w:val="auto"/>
          <w:sz w:val="32"/>
          <w:szCs w:val="32"/>
          <w:lang w:val="en-US" w:eastAsia="zh-CN"/>
        </w:rPr>
        <w:t>2</w:t>
      </w:r>
      <w:r>
        <w:rPr>
          <w:rFonts w:hint="default"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en-US" w:eastAsia="zh-CN"/>
        </w:rPr>
        <w:t>巡察期间已经登记尚未发放到个人手中的</w:t>
      </w:r>
      <w:r>
        <w:rPr>
          <w:rFonts w:hint="default" w:ascii="仿宋_GB2312" w:hAnsi="仿宋_GB2312" w:eastAsia="仿宋_GB2312" w:cs="仿宋_GB2312"/>
          <w:color w:val="auto"/>
          <w:sz w:val="32"/>
          <w:szCs w:val="32"/>
          <w:lang w:val="en-US" w:eastAsia="zh-CN"/>
        </w:rPr>
        <w:t>出入境证件交由中心党政办</w:t>
      </w:r>
      <w:r>
        <w:rPr>
          <w:rFonts w:hint="eastAsia" w:ascii="仿宋_GB2312" w:hAnsi="仿宋_GB2312" w:eastAsia="仿宋_GB2312" w:cs="仿宋_GB2312"/>
          <w:color w:val="auto"/>
          <w:sz w:val="32"/>
          <w:szCs w:val="32"/>
          <w:lang w:val="en-US" w:eastAsia="zh-CN"/>
        </w:rPr>
        <w:t>专人</w:t>
      </w:r>
      <w:r>
        <w:rPr>
          <w:rFonts w:hint="default" w:ascii="仿宋_GB2312" w:hAnsi="仿宋_GB2312" w:eastAsia="仿宋_GB2312" w:cs="仿宋_GB2312"/>
          <w:color w:val="auto"/>
          <w:sz w:val="32"/>
          <w:szCs w:val="32"/>
          <w:lang w:val="en-US" w:eastAsia="zh-CN"/>
        </w:rPr>
        <w:t>集中管理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重新</w:t>
      </w:r>
      <w:r>
        <w:rPr>
          <w:rFonts w:hint="eastAsia" w:ascii="仿宋_GB2312" w:hAnsi="仿宋_GB2312" w:eastAsia="仿宋_GB2312" w:cs="仿宋_GB2312"/>
          <w:color w:val="auto"/>
          <w:sz w:val="32"/>
          <w:szCs w:val="32"/>
          <w:lang w:val="en-US" w:eastAsia="zh-CN"/>
        </w:rPr>
        <w:t>建立了《敖汉旗融媒体中心因私出国（境）证件管理台账》，详细登记</w:t>
      </w:r>
      <w:r>
        <w:rPr>
          <w:rFonts w:hint="default" w:ascii="仿宋_GB2312" w:hAnsi="仿宋_GB2312" w:eastAsia="仿宋_GB2312" w:cs="仿宋_GB2312"/>
          <w:color w:val="auto"/>
          <w:sz w:val="32"/>
          <w:szCs w:val="32"/>
          <w:lang w:val="en-US" w:eastAsia="zh-CN"/>
        </w:rPr>
        <w:t>持有出入境及港澳台通行证件人员的</w:t>
      </w:r>
      <w:r>
        <w:rPr>
          <w:rFonts w:hint="eastAsia" w:ascii="仿宋_GB2312" w:hAnsi="仿宋_GB2312" w:eastAsia="仿宋_GB2312" w:cs="仿宋_GB2312"/>
          <w:color w:val="auto"/>
          <w:sz w:val="32"/>
          <w:szCs w:val="32"/>
          <w:lang w:val="en-US" w:eastAsia="zh-CN"/>
        </w:rPr>
        <w:t>具体</w:t>
      </w:r>
      <w:r>
        <w:rPr>
          <w:rFonts w:hint="default"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lang w:val="en-US" w:eastAsia="zh-CN"/>
        </w:rPr>
        <w:t xml:space="preserve">同时要求专人做好证件的保管、领取、使用、归还等工作，台账登记实现动态化管理。 </w:t>
      </w:r>
    </w:p>
    <w:p w14:paraId="502F96B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8</w:t>
      </w:r>
      <w:r>
        <w:rPr>
          <w:rFonts w:hint="eastAsia" w:ascii="仿宋_GB2312" w:hAnsi="仿宋_GB2312" w:eastAsia="仿宋_GB2312" w:cs="仿宋_GB2312"/>
          <w:b/>
          <w:bCs/>
          <w:color w:val="auto"/>
          <w:sz w:val="32"/>
          <w:szCs w:val="32"/>
          <w:lang w:val="en-US" w:eastAsia="zh-CN"/>
        </w:rPr>
        <w:t>.关于全媒体人才队伍建设存在不足的问题。</w:t>
      </w:r>
    </w:p>
    <w:p w14:paraId="0BC55E7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3" w:firstLineChars="200"/>
        <w:textAlignment w:val="bottom"/>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bCs/>
          <w:color w:val="auto"/>
          <w:sz w:val="32"/>
          <w:szCs w:val="32"/>
          <w:lang w:val="en-US" w:eastAsia="zh-CN"/>
        </w:rPr>
        <w:t>整改完成情况：</w:t>
      </w:r>
      <w:r>
        <w:rPr>
          <w:rFonts w:hint="default" w:ascii="仿宋_GB2312" w:hAnsi="仿宋_GB2312" w:eastAsia="仿宋_GB2312" w:cs="仿宋_GB2312"/>
          <w:color w:val="auto"/>
          <w:sz w:val="32"/>
          <w:szCs w:val="32"/>
          <w:lang w:val="en-US" w:eastAsia="zh-CN"/>
        </w:rPr>
        <w:t>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强化新闻从业人员的</w:t>
      </w:r>
      <w:r>
        <w:rPr>
          <w:rFonts w:hint="default" w:ascii="仿宋_GB2312" w:hAnsi="仿宋_GB2312" w:eastAsia="仿宋_GB2312" w:cs="仿宋_GB2312"/>
          <w:b w:val="0"/>
          <w:bCs w:val="0"/>
          <w:color w:val="auto"/>
          <w:sz w:val="32"/>
          <w:szCs w:val="32"/>
          <w:lang w:val="en-US" w:eastAsia="zh-CN"/>
        </w:rPr>
        <w:t>教育培训</w:t>
      </w:r>
      <w:r>
        <w:rPr>
          <w:rFonts w:hint="eastAsia" w:ascii="仿宋_GB2312" w:hAnsi="仿宋_GB2312" w:eastAsia="仿宋_GB2312" w:cs="仿宋_GB2312"/>
          <w:b w:val="0"/>
          <w:bCs w:val="0"/>
          <w:color w:val="auto"/>
          <w:sz w:val="32"/>
          <w:szCs w:val="32"/>
          <w:lang w:val="en-US" w:eastAsia="zh-CN"/>
        </w:rPr>
        <w:t>，不断提高队伍的综合素质。整改期间，</w:t>
      </w:r>
      <w:r>
        <w:rPr>
          <w:rFonts w:hint="eastAsia" w:ascii="仿宋_GB2312" w:hAnsi="仿宋_GB2312" w:eastAsia="仿宋_GB2312" w:cs="仿宋_GB2312"/>
          <w:color w:val="auto"/>
          <w:sz w:val="32"/>
          <w:szCs w:val="32"/>
          <w:lang w:val="en-US" w:eastAsia="zh-CN"/>
        </w:rPr>
        <w:t>集中</w:t>
      </w:r>
      <w:r>
        <w:rPr>
          <w:rFonts w:hint="default" w:ascii="仿宋_GB2312" w:hAnsi="仿宋_GB2312" w:eastAsia="仿宋_GB2312" w:cs="仿宋_GB2312"/>
          <w:color w:val="auto"/>
          <w:sz w:val="32"/>
          <w:szCs w:val="32"/>
          <w:lang w:val="en-US" w:eastAsia="zh-CN"/>
        </w:rPr>
        <w:t>组织开展了新闻采编人员业务能力提升培训</w:t>
      </w:r>
      <w:r>
        <w:rPr>
          <w:rFonts w:hint="eastAsia" w:ascii="仿宋_GB2312" w:hAnsi="仿宋_GB2312" w:eastAsia="仿宋_GB2312" w:cs="仿宋_GB2312"/>
          <w:color w:val="auto"/>
          <w:sz w:val="32"/>
          <w:szCs w:val="32"/>
          <w:lang w:val="en-US" w:eastAsia="zh-CN"/>
        </w:rPr>
        <w:t>班</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期</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摄影摄像技巧与实际应用班</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期、</w:t>
      </w:r>
      <w:r>
        <w:rPr>
          <w:rFonts w:hint="default" w:ascii="仿宋_GB2312" w:hAnsi="仿宋_GB2312" w:eastAsia="仿宋_GB2312" w:cs="仿宋_GB2312"/>
          <w:color w:val="auto"/>
          <w:sz w:val="32"/>
          <w:szCs w:val="32"/>
          <w:lang w:val="en-US" w:eastAsia="zh-CN"/>
        </w:rPr>
        <w:t>派出业务骨干</w:t>
      </w:r>
      <w:r>
        <w:rPr>
          <w:rFonts w:hint="eastAsia" w:ascii="仿宋_GB2312" w:hAnsi="仿宋_GB2312" w:eastAsia="仿宋_GB2312" w:cs="仿宋_GB2312"/>
          <w:color w:val="auto"/>
          <w:sz w:val="32"/>
          <w:szCs w:val="32"/>
          <w:lang w:val="en-US" w:eastAsia="zh-CN"/>
        </w:rPr>
        <w:t>外出学习</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人次。</w:t>
      </w:r>
      <w:r>
        <w:rPr>
          <w:rFonts w:hint="default" w:ascii="Times New Roman" w:hAnsi="Times New Roman" w:eastAsia="仿宋_GB2312" w:cs="Times New Roman"/>
          <w:color w:val="auto"/>
          <w:sz w:val="32"/>
          <w:szCs w:val="32"/>
          <w:lang w:val="en-US" w:eastAsia="zh-CN"/>
        </w:rPr>
        <w:t>8</w:t>
      </w:r>
      <w:r>
        <w:rPr>
          <w:rFonts w:hint="default"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6</w:t>
      </w:r>
      <w:r>
        <w:rPr>
          <w:rFonts w:hint="default" w:ascii="仿宋_GB2312" w:hAnsi="仿宋_GB2312" w:eastAsia="仿宋_GB2312" w:cs="仿宋_GB2312"/>
          <w:color w:val="auto"/>
          <w:sz w:val="32"/>
          <w:szCs w:val="32"/>
          <w:lang w:val="en-US" w:eastAsia="zh-CN"/>
        </w:rPr>
        <w:t>日，制定印发了《敖汉旗融媒体中心“岗位大练兵、业务大比武”活动实施方案》，通过</w:t>
      </w:r>
      <w:r>
        <w:rPr>
          <w:rFonts w:hint="eastAsia" w:ascii="仿宋_GB2312" w:hAnsi="仿宋_GB2312" w:eastAsia="仿宋_GB2312" w:cs="仿宋_GB2312"/>
          <w:color w:val="auto"/>
          <w:sz w:val="32"/>
          <w:szCs w:val="32"/>
          <w:lang w:val="en-US" w:eastAsia="zh-CN"/>
        </w:rPr>
        <w:t>多种形式</w:t>
      </w:r>
      <w:r>
        <w:rPr>
          <w:rFonts w:hint="default" w:ascii="仿宋_GB2312" w:hAnsi="仿宋_GB2312" w:eastAsia="仿宋_GB2312" w:cs="仿宋_GB2312"/>
          <w:color w:val="auto"/>
          <w:sz w:val="32"/>
          <w:szCs w:val="32"/>
          <w:lang w:val="en-US" w:eastAsia="zh-CN"/>
        </w:rPr>
        <w:t>，全面</w:t>
      </w:r>
      <w:r>
        <w:rPr>
          <w:rFonts w:hint="eastAsia" w:ascii="仿宋_GB2312" w:hAnsi="仿宋_GB2312" w:eastAsia="仿宋_GB2312" w:cs="仿宋_GB2312"/>
          <w:color w:val="auto"/>
          <w:sz w:val="32"/>
          <w:szCs w:val="32"/>
          <w:lang w:val="en-US" w:eastAsia="zh-CN"/>
        </w:rPr>
        <w:t>提升</w:t>
      </w:r>
      <w:r>
        <w:rPr>
          <w:rFonts w:hint="default" w:ascii="仿宋_GB2312" w:hAnsi="仿宋_GB2312" w:eastAsia="仿宋_GB2312" w:cs="仿宋_GB2312"/>
          <w:color w:val="auto"/>
          <w:sz w:val="32"/>
          <w:szCs w:val="32"/>
          <w:lang w:val="en-US" w:eastAsia="zh-CN"/>
        </w:rPr>
        <w:t>新闻从业人员</w:t>
      </w:r>
      <w:r>
        <w:rPr>
          <w:rFonts w:hint="eastAsia" w:ascii="仿宋_GB2312" w:hAnsi="仿宋_GB2312" w:eastAsia="仿宋_GB2312" w:cs="仿宋_GB2312"/>
          <w:color w:val="auto"/>
          <w:sz w:val="32"/>
          <w:szCs w:val="32"/>
          <w:lang w:val="en-US" w:eastAsia="zh-CN"/>
        </w:rPr>
        <w:t>运营理念和专业</w:t>
      </w:r>
      <w:r>
        <w:rPr>
          <w:rFonts w:hint="default" w:ascii="仿宋_GB2312" w:hAnsi="仿宋_GB2312" w:eastAsia="仿宋_GB2312" w:cs="仿宋_GB2312"/>
          <w:color w:val="auto"/>
          <w:sz w:val="32"/>
          <w:szCs w:val="32"/>
          <w:lang w:val="en-US" w:eastAsia="zh-CN"/>
        </w:rPr>
        <w:t>技能</w:t>
      </w:r>
      <w:r>
        <w:rPr>
          <w:rFonts w:hint="eastAsia" w:ascii="仿宋_GB2312" w:hAnsi="仿宋_GB2312" w:eastAsia="仿宋_GB2312" w:cs="仿宋_GB2312"/>
          <w:color w:val="auto"/>
          <w:sz w:val="32"/>
          <w:szCs w:val="32"/>
          <w:lang w:val="en-US" w:eastAsia="zh-CN"/>
        </w:rPr>
        <w:t>，为融媒体产品生产制作提供坚实基础。围绕民生热点</w:t>
      </w:r>
      <w:r>
        <w:rPr>
          <w:rFonts w:hint="eastAsia" w:ascii="仿宋_GB2312" w:hAnsi="仿宋_GB2312" w:eastAsia="仿宋_GB2312" w:cs="仿宋_GB2312"/>
          <w:b w:val="0"/>
          <w:bCs w:val="0"/>
          <w:color w:val="auto"/>
          <w:sz w:val="32"/>
          <w:szCs w:val="32"/>
          <w:lang w:val="en-US" w:eastAsia="zh-CN"/>
        </w:rPr>
        <w:t>和重点工作，不断创新制作形式，积极推出一批精品力作，整改期间，各平台发布的作品阅读量达到“</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万﹢”的有</w:t>
      </w:r>
      <w:r>
        <w:rPr>
          <w:rFonts w:hint="default" w:ascii="Times New Roman" w:hAnsi="Times New Roman" w:eastAsia="仿宋_GB2312" w:cs="Times New Roman"/>
          <w:b w:val="0"/>
          <w:bCs w:val="0"/>
          <w:color w:val="auto"/>
          <w:sz w:val="32"/>
          <w:szCs w:val="32"/>
          <w:lang w:val="en-US" w:eastAsia="zh-CN"/>
        </w:rPr>
        <w:t>36</w:t>
      </w:r>
      <w:r>
        <w:rPr>
          <w:rFonts w:hint="eastAsia" w:ascii="仿宋_GB2312" w:hAnsi="仿宋_GB2312" w:eastAsia="仿宋_GB2312" w:cs="仿宋_GB2312"/>
          <w:b w:val="0"/>
          <w:bCs w:val="0"/>
          <w:color w:val="auto"/>
          <w:sz w:val="32"/>
          <w:szCs w:val="32"/>
          <w:lang w:val="en-US" w:eastAsia="zh-CN"/>
        </w:rPr>
        <w:t>条，其中快手平台发布的《有电动车的注意啦》单条阅读量达</w:t>
      </w:r>
      <w:r>
        <w:rPr>
          <w:rFonts w:hint="default" w:ascii="Times New Roman" w:hAnsi="Times New Roman" w:eastAsia="仿宋_GB2312" w:cs="Times New Roman"/>
          <w:b w:val="0"/>
          <w:bCs w:val="0"/>
          <w:color w:val="auto"/>
          <w:sz w:val="32"/>
          <w:szCs w:val="32"/>
          <w:lang w:val="en-US" w:eastAsia="zh-CN"/>
        </w:rPr>
        <w:t>66</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万人次，用户粘性持续增强，传播效果显著提升。</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人已于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月取得了新闻记者证，另外</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人经</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日融媒体中心党支部委员会第</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次会议研究，由中心采访通联股调整到党政办公室工作。</w:t>
      </w:r>
    </w:p>
    <w:p w14:paraId="14E0B9F2">
      <w:pPr>
        <w:keepNext w:val="0"/>
        <w:keepLines w:val="0"/>
        <w:pageBreakBefore w:val="0"/>
        <w:widowControl w:val="0"/>
        <w:shd w:val="clear" w:color="auto" w:fill="auto"/>
        <w:kinsoku/>
        <w:wordWrap/>
        <w:overflowPunct/>
        <w:topLinePunct w:val="0"/>
        <w:autoSpaceDE/>
        <w:autoSpaceDN/>
        <w:bidi w:val="0"/>
        <w:adjustRightInd/>
        <w:snapToGrid/>
        <w:spacing w:line="578" w:lineRule="exact"/>
        <w:ind w:firstLine="640" w:firstLineChars="200"/>
        <w:textAlignment w:val="bottom"/>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、立行立改事项整改情况</w:t>
      </w:r>
    </w:p>
    <w:p w14:paraId="4CFCB51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旗委巡察组向融媒体中心党支部移交的“存在超标准报销差旅费情况”</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个立行立改事项，已全部整改完成。</w:t>
      </w:r>
    </w:p>
    <w:p w14:paraId="4CF8F14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0476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4329237</w:t>
      </w:r>
      <w:r>
        <w:rPr>
          <w:rFonts w:hint="eastAsia" w:ascii="仿宋_GB2312" w:hAnsi="仿宋_GB2312" w:eastAsia="仿宋_GB2312" w:cs="仿宋_GB2312"/>
          <w:sz w:val="32"/>
          <w:szCs w:val="32"/>
          <w:lang w:val="en-US" w:eastAsia="zh-CN"/>
        </w:rPr>
        <w:t>。</w:t>
      </w:r>
    </w:p>
    <w:p w14:paraId="63FF46F1">
      <w:pPr>
        <w:keepNext w:val="0"/>
        <w:keepLines w:val="0"/>
        <w:pageBreakBefore w:val="0"/>
        <w:widowControl w:val="0"/>
        <w:kinsoku/>
        <w:wordWrap/>
        <w:overflowPunct/>
        <w:topLinePunct w:val="0"/>
        <w:autoSpaceDE/>
        <w:autoSpaceDN/>
        <w:bidi w:val="0"/>
        <w:adjustRightInd/>
        <w:snapToGrid/>
        <w:spacing w:line="578" w:lineRule="exact"/>
        <w:jc w:val="right"/>
        <w:rPr>
          <w:rFonts w:hint="eastAsia" w:ascii="仿宋_GB2312" w:hAnsi="仿宋_GB2312" w:eastAsia="仿宋_GB2312" w:cs="仿宋_GB2312"/>
          <w:sz w:val="32"/>
          <w:szCs w:val="32"/>
          <w:lang w:eastAsia="zh-CN"/>
        </w:rPr>
      </w:pPr>
    </w:p>
    <w:p w14:paraId="0EDB7EDA">
      <w:pPr>
        <w:keepNext w:val="0"/>
        <w:keepLines w:val="0"/>
        <w:pageBreakBefore w:val="0"/>
        <w:widowControl w:val="0"/>
        <w:kinsoku/>
        <w:wordWrap/>
        <w:overflowPunct/>
        <w:topLinePunct w:val="0"/>
        <w:autoSpaceDE/>
        <w:autoSpaceDN/>
        <w:bidi w:val="0"/>
        <w:adjustRightInd/>
        <w:snapToGrid/>
        <w:spacing w:line="578"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lang w:val="en-US" w:eastAsia="zh-CN"/>
        </w:rPr>
        <w:t>敖汉旗融媒体中心支部委员会</w:t>
      </w:r>
    </w:p>
    <w:p w14:paraId="4EC82F73">
      <w:pPr>
        <w:keepNext w:val="0"/>
        <w:keepLines w:val="0"/>
        <w:pageBreakBefore w:val="0"/>
        <w:widowControl w:val="0"/>
        <w:kinsoku/>
        <w:wordWrap/>
        <w:overflowPunct/>
        <w:topLinePunct w:val="0"/>
        <w:autoSpaceDE/>
        <w:autoSpaceDN/>
        <w:bidi w:val="0"/>
        <w:adjustRightInd/>
        <w:snapToGrid/>
        <w:spacing w:line="578" w:lineRule="exact"/>
        <w:jc w:val="both"/>
        <w:rPr>
          <w:color w:val="auto"/>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rPr>
        <w:t>日</w:t>
      </w:r>
    </w:p>
    <w:bookmarkEnd w:id="0"/>
    <w:sectPr>
      <w:head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7A"/>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1801A">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47E9B"/>
    <w:rsid w:val="01DA6ECA"/>
    <w:rsid w:val="01E47047"/>
    <w:rsid w:val="025E0C1F"/>
    <w:rsid w:val="047C307B"/>
    <w:rsid w:val="05005C36"/>
    <w:rsid w:val="0A62356F"/>
    <w:rsid w:val="0AEC21B0"/>
    <w:rsid w:val="0DD9790F"/>
    <w:rsid w:val="103C200B"/>
    <w:rsid w:val="1279212B"/>
    <w:rsid w:val="13E72935"/>
    <w:rsid w:val="167B2AE6"/>
    <w:rsid w:val="17806542"/>
    <w:rsid w:val="178A1D29"/>
    <w:rsid w:val="1A872120"/>
    <w:rsid w:val="1C515E33"/>
    <w:rsid w:val="1E7E2964"/>
    <w:rsid w:val="21BA271C"/>
    <w:rsid w:val="22F56759"/>
    <w:rsid w:val="237D2065"/>
    <w:rsid w:val="26C6392A"/>
    <w:rsid w:val="29FB6CB0"/>
    <w:rsid w:val="2A9076D2"/>
    <w:rsid w:val="2C5214F1"/>
    <w:rsid w:val="2DCF1141"/>
    <w:rsid w:val="2E2E1209"/>
    <w:rsid w:val="311F12DD"/>
    <w:rsid w:val="34274EEA"/>
    <w:rsid w:val="346B1390"/>
    <w:rsid w:val="35721391"/>
    <w:rsid w:val="376676D8"/>
    <w:rsid w:val="37E40C6D"/>
    <w:rsid w:val="38CD02AD"/>
    <w:rsid w:val="3A7550E6"/>
    <w:rsid w:val="3AE212EA"/>
    <w:rsid w:val="3B847E9B"/>
    <w:rsid w:val="3CB27093"/>
    <w:rsid w:val="3D1C7797"/>
    <w:rsid w:val="3ECC058C"/>
    <w:rsid w:val="3F152F34"/>
    <w:rsid w:val="3FA66615"/>
    <w:rsid w:val="405A7D43"/>
    <w:rsid w:val="41AD3380"/>
    <w:rsid w:val="428E6460"/>
    <w:rsid w:val="43ED4EA8"/>
    <w:rsid w:val="45B6417A"/>
    <w:rsid w:val="4740489A"/>
    <w:rsid w:val="49CF4EC2"/>
    <w:rsid w:val="4A152339"/>
    <w:rsid w:val="4C936422"/>
    <w:rsid w:val="4D0311C2"/>
    <w:rsid w:val="531E71EE"/>
    <w:rsid w:val="5321316D"/>
    <w:rsid w:val="537A2FD7"/>
    <w:rsid w:val="53E155EF"/>
    <w:rsid w:val="56FF2028"/>
    <w:rsid w:val="575907F5"/>
    <w:rsid w:val="583341D1"/>
    <w:rsid w:val="5BF07B73"/>
    <w:rsid w:val="5FB4292E"/>
    <w:rsid w:val="5FF6260C"/>
    <w:rsid w:val="6078788C"/>
    <w:rsid w:val="628D16C0"/>
    <w:rsid w:val="64484EEA"/>
    <w:rsid w:val="65015661"/>
    <w:rsid w:val="651B533C"/>
    <w:rsid w:val="69287789"/>
    <w:rsid w:val="6B210CBC"/>
    <w:rsid w:val="6D3A43C4"/>
    <w:rsid w:val="6D7554BB"/>
    <w:rsid w:val="6DD02EF9"/>
    <w:rsid w:val="6E3D2642"/>
    <w:rsid w:val="6EFE411B"/>
    <w:rsid w:val="6FD34915"/>
    <w:rsid w:val="70157489"/>
    <w:rsid w:val="70856BD9"/>
    <w:rsid w:val="7486179E"/>
    <w:rsid w:val="75FA2BD2"/>
    <w:rsid w:val="769C0247"/>
    <w:rsid w:val="7C9D36AD"/>
    <w:rsid w:val="7DDD6DD3"/>
    <w:rsid w:val="7E235506"/>
    <w:rsid w:val="7E286F6A"/>
    <w:rsid w:val="7ED46C5A"/>
    <w:rsid w:val="7F82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widowControl w:val="0"/>
      <w:spacing w:before="240" w:after="60"/>
      <w:jc w:val="center"/>
      <w:outlineLvl w:val="0"/>
    </w:pPr>
    <w:rPr>
      <w:b/>
      <w:bCs/>
      <w:sz w:val="32"/>
      <w:szCs w:val="32"/>
    </w:rPr>
  </w:style>
  <w:style w:type="paragraph" w:styleId="3">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4740</Words>
  <Characters>4833</Characters>
  <Lines>0</Lines>
  <Paragraphs>0</Paragraphs>
  <TotalTime>4</TotalTime>
  <ScaleCrop>false</ScaleCrop>
  <LinksUpToDate>false</LinksUpToDate>
  <CharactersWithSpaces>4865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2025-08-30T02:41:00Z</dcterms:created>
  <dc:creator>阿惠</dc:creator>
  <cp:lastModifiedBy>admin</cp:lastModifiedBy>
  <cp:lastPrinted>2025-10-11T08:06:00Z</cp:lastPrinted>
  <dcterms:modified xsi:type="dcterms:W3CDTF">2025-10-28T06:48:16Z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93A4808268F940729CF48CD3702A6713_11</vt:lpwstr>
  </property>
  <property fmtid="{D5CDD505-2E9C-101B-9397-08002B2CF9AE}" pid="4" name="KSOTemplateDocerSaveRecord">
    <vt:lpwstr>eyJoZGlkIjoiOWY1ZTBkYzhiYTAwOTFiMjdkM2M1NWYxZjIzOWJhMzEifQ==</vt:lpwstr>
  </property>
</Properties>
</file>