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656FA">
      <w:pPr>
        <w:keepNext w:val="0"/>
        <w:keepLines w:val="0"/>
        <w:pageBreakBefore w:val="0"/>
        <w:kinsoku/>
        <w:wordWrap/>
        <w:overflowPunct w:val="0"/>
        <w:topLinePunct w:val="0"/>
        <w:autoSpaceDE/>
        <w:autoSpaceDN/>
        <w:bidi w:val="0"/>
        <w:adjustRightInd/>
        <w:snapToGrid/>
        <w:spacing w:beforeAutospacing="0" w:afterAutospacing="0" w:line="578" w:lineRule="exact"/>
        <w:jc w:val="center"/>
        <w:rPr>
          <w:rFonts w:hint="default" w:ascii="Times New Roman" w:hAnsi="Times New Roman" w:eastAsia="方正小标宋简体" w:cs="Times New Roman"/>
          <w:color w:val="000000"/>
          <w:kern w:val="0"/>
          <w:sz w:val="44"/>
          <w:szCs w:val="44"/>
          <w:highlight w:val="none"/>
          <w:u w:val="none"/>
          <w:lang w:val="en-US" w:eastAsia="zh-CN"/>
        </w:rPr>
      </w:pPr>
      <w:r>
        <w:rPr>
          <w:rFonts w:hint="eastAsia" w:eastAsia="方正小标宋简体" w:cs="Times New Roman"/>
          <w:color w:val="000000"/>
          <w:kern w:val="0"/>
          <w:sz w:val="44"/>
          <w:szCs w:val="44"/>
          <w:highlight w:val="none"/>
          <w:u w:val="none"/>
          <w:lang w:val="en-US" w:eastAsia="zh-CN"/>
        </w:rPr>
        <w:t>中共萨力巴乡委员会</w:t>
      </w:r>
      <w:r>
        <w:rPr>
          <w:rFonts w:hint="default" w:ascii="Times New Roman" w:hAnsi="Times New Roman" w:eastAsia="方正小标宋简体" w:cs="Times New Roman"/>
          <w:color w:val="000000"/>
          <w:kern w:val="0"/>
          <w:sz w:val="44"/>
          <w:szCs w:val="44"/>
          <w:highlight w:val="none"/>
          <w:u w:val="none"/>
          <w:lang w:val="en-US" w:eastAsia="zh-CN"/>
        </w:rPr>
        <w:t>关于十六届旗委</w:t>
      </w:r>
    </w:p>
    <w:p w14:paraId="69C8D3FE">
      <w:pPr>
        <w:keepNext w:val="0"/>
        <w:keepLines w:val="0"/>
        <w:pageBreakBefore w:val="0"/>
        <w:kinsoku/>
        <w:wordWrap/>
        <w:overflowPunct w:val="0"/>
        <w:topLinePunct w:val="0"/>
        <w:autoSpaceDE/>
        <w:autoSpaceDN/>
        <w:bidi w:val="0"/>
        <w:adjustRightInd/>
        <w:snapToGrid/>
        <w:spacing w:beforeAutospacing="0" w:afterAutospacing="0" w:line="578" w:lineRule="exact"/>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color w:val="000000"/>
          <w:kern w:val="0"/>
          <w:sz w:val="44"/>
          <w:szCs w:val="44"/>
          <w:highlight w:val="none"/>
          <w:u w:val="none"/>
          <w:lang w:val="en-US" w:eastAsia="zh-CN"/>
        </w:rPr>
        <w:t>第十轮巡察</w:t>
      </w:r>
      <w:r>
        <w:rPr>
          <w:rFonts w:hint="eastAsia" w:ascii="方正小标宋简体" w:hAnsi="方正小标宋简体" w:eastAsia="方正小标宋简体" w:cs="方正小标宋简体"/>
          <w:sz w:val="44"/>
          <w:szCs w:val="44"/>
          <w:lang w:val="en-US" w:eastAsia="zh-CN"/>
        </w:rPr>
        <w:t>整改进展情况的通报</w:t>
      </w:r>
    </w:p>
    <w:p w14:paraId="295ECCC8">
      <w:pPr>
        <w:keepNext w:val="0"/>
        <w:keepLines w:val="0"/>
        <w:pageBreakBefore w:val="0"/>
        <w:kinsoku/>
        <w:wordWrap/>
        <w:topLinePunct w:val="0"/>
        <w:autoSpaceDE/>
        <w:autoSpaceDN/>
        <w:bidi w:val="0"/>
        <w:adjustRightInd/>
        <w:snapToGrid/>
        <w:spacing w:line="578" w:lineRule="exact"/>
        <w:jc w:val="center"/>
        <w:rPr>
          <w:rFonts w:hint="eastAsia" w:ascii="方正小标宋简体" w:hAnsi="方正小标宋简体" w:eastAsia="方正小标宋简体" w:cs="方正小标宋简体"/>
          <w:sz w:val="44"/>
          <w:szCs w:val="44"/>
          <w:lang w:val="en-US" w:eastAsia="zh-CN"/>
        </w:rPr>
      </w:pPr>
    </w:p>
    <w:p w14:paraId="7BD40F30">
      <w:pPr>
        <w:keepNext w:val="0"/>
        <w:keepLines w:val="0"/>
        <w:pageBreakBefore w:val="0"/>
        <w:widowControl/>
        <w:numPr>
          <w:ilvl w:val="0"/>
          <w:numId w:val="0"/>
        </w:numPr>
        <w:shd w:val="clear" w:color="auto" w:fill="auto"/>
        <w:kinsoku/>
        <w:wordWrap/>
        <w:topLinePunct w:val="0"/>
        <w:autoSpaceDE/>
        <w:autoSpaceDN/>
        <w:bidi w:val="0"/>
        <w:adjustRightInd/>
        <w:snapToGrid/>
        <w:spacing w:beforeAutospacing="0" w:afterAutospacing="0" w:line="578" w:lineRule="exact"/>
        <w:ind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按照十六届旗委第十轮巡察工作统一部署，旗委第二巡察组于2025年6月12日至2025年8月22日，对萨力巴乡党委开展了为期两个月的巡察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旗</w:t>
      </w:r>
      <w:r>
        <w:rPr>
          <w:rFonts w:hint="default" w:ascii="Times New Roman" w:hAnsi="Times New Roman" w:eastAsia="仿宋_GB2312" w:cs="Times New Roman"/>
          <w:sz w:val="32"/>
          <w:szCs w:val="32"/>
        </w:rPr>
        <w:t>委巡察组共向</w:t>
      </w:r>
      <w:r>
        <w:rPr>
          <w:rFonts w:hint="default" w:ascii="Times New Roman" w:hAnsi="Times New Roman" w:eastAsia="仿宋_GB2312" w:cs="Times New Roman"/>
          <w:sz w:val="32"/>
          <w:szCs w:val="32"/>
          <w:lang w:val="en-US" w:eastAsia="zh-CN"/>
        </w:rPr>
        <w:t>萨力巴乡党委</w:t>
      </w:r>
      <w:r>
        <w:rPr>
          <w:rFonts w:hint="default" w:ascii="Times New Roman" w:hAnsi="Times New Roman" w:eastAsia="仿宋_GB2312" w:cs="Times New Roman"/>
          <w:sz w:val="32"/>
          <w:szCs w:val="32"/>
        </w:rPr>
        <w:t>反馈了</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方面</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个问题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经过3个月的集中整改，现</w:t>
      </w:r>
      <w:r>
        <w:rPr>
          <w:rFonts w:hint="default" w:ascii="Times New Roman" w:hAnsi="Times New Roman" w:eastAsia="仿宋_GB2312" w:cs="Times New Roman"/>
          <w:sz w:val="32"/>
          <w:szCs w:val="32"/>
        </w:rPr>
        <w:t>已经</w:t>
      </w:r>
      <w:r>
        <w:rPr>
          <w:rFonts w:hint="eastAsia" w:ascii="Times New Roman" w:hAnsi="Times New Roman" w:eastAsia="仿宋_GB2312" w:cs="Times New Roman"/>
          <w:sz w:val="32"/>
          <w:szCs w:val="32"/>
          <w:lang w:val="en-US" w:eastAsia="zh-CN"/>
        </w:rPr>
        <w:t>全部</w:t>
      </w:r>
      <w:r>
        <w:rPr>
          <w:rFonts w:hint="default" w:ascii="Times New Roman" w:hAnsi="Times New Roman" w:eastAsia="仿宋_GB2312" w:cs="Times New Roman"/>
          <w:sz w:val="32"/>
          <w:szCs w:val="32"/>
        </w:rPr>
        <w:t>整改</w:t>
      </w:r>
      <w:r>
        <w:rPr>
          <w:rFonts w:hint="eastAsia"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并长期坚持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按照巡察工作有关要求，</w:t>
      </w: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eastAsia="zh-CN"/>
        </w:rPr>
        <w:t>集中</w:t>
      </w:r>
      <w:r>
        <w:rPr>
          <w:rFonts w:hint="default" w:ascii="Times New Roman" w:hAnsi="Times New Roman" w:eastAsia="仿宋_GB2312" w:cs="Times New Roman"/>
          <w:sz w:val="32"/>
          <w:szCs w:val="32"/>
        </w:rPr>
        <w:t>整改</w:t>
      </w:r>
      <w:r>
        <w:rPr>
          <w:rFonts w:hint="default" w:ascii="Times New Roman" w:hAnsi="Times New Roman" w:eastAsia="仿宋_GB2312" w:cs="Times New Roman"/>
          <w:sz w:val="32"/>
          <w:szCs w:val="32"/>
          <w:lang w:eastAsia="zh-CN"/>
        </w:rPr>
        <w:t>进展</w:t>
      </w:r>
      <w:r>
        <w:rPr>
          <w:rFonts w:hint="default" w:ascii="Times New Roman" w:hAnsi="Times New Roman" w:eastAsia="仿宋_GB2312" w:cs="Times New Roman"/>
          <w:sz w:val="32"/>
          <w:szCs w:val="32"/>
        </w:rPr>
        <w:t>情况</w:t>
      </w:r>
      <w:r>
        <w:rPr>
          <w:rFonts w:hint="eastAsia" w:eastAsia="仿宋_GB2312" w:cs="Times New Roman"/>
          <w:sz w:val="32"/>
          <w:szCs w:val="32"/>
          <w:lang w:val="en-US" w:eastAsia="zh-CN"/>
        </w:rPr>
        <w:t>予以公布。</w:t>
      </w:r>
    </w:p>
    <w:p w14:paraId="3E63820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一、整改落实情况</w:t>
      </w:r>
    </w:p>
    <w:p w14:paraId="4094BB47">
      <w:pPr>
        <w:keepNext w:val="0"/>
        <w:keepLines w:val="0"/>
        <w:pageBreakBefore w:val="0"/>
        <w:kinsoku/>
        <w:wordWrap/>
        <w:topLinePunct w:val="0"/>
        <w:autoSpaceDE/>
        <w:autoSpaceDN/>
        <w:bidi w:val="0"/>
        <w:adjustRightInd/>
        <w:snapToGrid/>
        <w:spacing w:beforeAutospacing="0" w:afterAutospacing="0" w:line="578"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聚焦党中央决策部署在基层的落实情况方面</w:t>
      </w:r>
    </w:p>
    <w:p w14:paraId="70714743">
      <w:pPr>
        <w:pStyle w:val="2"/>
        <w:keepNext w:val="0"/>
        <w:keepLines w:val="0"/>
        <w:pageBreakBefore w:val="0"/>
        <w:kinsoku/>
        <w:wordWrap/>
        <w:topLinePunct w:val="0"/>
        <w:autoSpaceDE/>
        <w:autoSpaceDN/>
        <w:bidi w:val="0"/>
        <w:adjustRightInd/>
        <w:snapToGrid/>
        <w:spacing w:beforeAutospacing="0" w:afterAutospacing="0" w:line="578" w:lineRule="exact"/>
        <w:ind w:firstLine="640" w:firstLineChars="200"/>
        <w:jc w:val="both"/>
        <w:rPr>
          <w:rFonts w:hint="default" w:ascii="Times New Roman" w:hAnsi="Times New Roman" w:eastAsia="仿宋_GB2312" w:cs="Times New Roman"/>
          <w:bCs w:val="0"/>
          <w:kern w:val="2"/>
          <w:sz w:val="32"/>
          <w:szCs w:val="32"/>
          <w:lang w:eastAsia="zh-CN" w:bidi="ar-SA"/>
        </w:rPr>
      </w:pPr>
      <w:r>
        <w:rPr>
          <w:rFonts w:hint="default" w:ascii="Times New Roman" w:hAnsi="Times New Roman" w:eastAsia="仿宋_GB2312" w:cs="Times New Roman"/>
          <w:bCs w:val="0"/>
          <w:kern w:val="2"/>
          <w:sz w:val="32"/>
          <w:szCs w:val="32"/>
          <w:lang w:eastAsia="zh-CN" w:bidi="ar-SA"/>
        </w:rPr>
        <w:t>1.</w:t>
      </w:r>
      <w:r>
        <w:rPr>
          <w:rFonts w:hint="default" w:ascii="Times New Roman" w:hAnsi="Times New Roman" w:eastAsia="仿宋_GB2312" w:cs="Times New Roman"/>
          <w:bCs w:val="0"/>
          <w:kern w:val="2"/>
          <w:sz w:val="32"/>
          <w:szCs w:val="32"/>
          <w:lang w:val="en-US" w:eastAsia="zh-CN" w:bidi="ar-SA"/>
        </w:rPr>
        <w:t>执行</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第一议题</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制度不严格</w:t>
      </w:r>
      <w:r>
        <w:rPr>
          <w:rFonts w:hint="eastAsia" w:eastAsia="仿宋_GB2312" w:cs="Times New Roman"/>
          <w:bCs w:val="0"/>
          <w:kern w:val="2"/>
          <w:sz w:val="32"/>
          <w:szCs w:val="32"/>
          <w:lang w:val="en-US" w:eastAsia="zh-CN" w:bidi="ar-SA"/>
        </w:rPr>
        <w:t>。</w:t>
      </w:r>
    </w:p>
    <w:p w14:paraId="4DE4E947">
      <w:pPr>
        <w:pStyle w:val="2"/>
        <w:keepNext w:val="0"/>
        <w:keepLines w:val="0"/>
        <w:pageBreakBefore w:val="0"/>
        <w:kinsoku/>
        <w:wordWrap/>
        <w:topLinePunct w:val="0"/>
        <w:autoSpaceDE/>
        <w:autoSpaceDN/>
        <w:bidi w:val="0"/>
        <w:adjustRightInd/>
        <w:snapToGrid/>
        <w:spacing w:beforeAutospacing="0" w:afterAutospacing="0" w:line="578" w:lineRule="exact"/>
        <w:ind w:firstLine="643"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eastAsia="zh-CN" w:bidi="ar-SA"/>
        </w:rPr>
        <w:t>整改</w:t>
      </w:r>
      <w:r>
        <w:rPr>
          <w:rFonts w:hint="default" w:ascii="Times New Roman" w:hAnsi="Times New Roman" w:eastAsia="仿宋_GB2312" w:cs="Times New Roman"/>
          <w:b/>
          <w:bCs/>
          <w:kern w:val="2"/>
          <w:sz w:val="32"/>
          <w:szCs w:val="32"/>
          <w:lang w:val="en-US" w:eastAsia="zh-CN" w:bidi="ar-SA"/>
        </w:rPr>
        <w:t>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结合全乡工作实际，完善</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第一议题</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学习计划。</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Cs w:val="0"/>
          <w:kern w:val="2"/>
          <w:sz w:val="32"/>
          <w:szCs w:val="32"/>
          <w:lang w:val="en-US" w:eastAsia="zh-CN" w:bidi="ar-SA"/>
        </w:rPr>
        <w:t>2025</w:t>
      </w:r>
      <w:r>
        <w:rPr>
          <w:rFonts w:hint="eastAsia" w:ascii="Times New Roman" w:hAnsi="Times New Roman" w:eastAsia="仿宋_GB2312" w:cs="Times New Roman"/>
          <w:b/>
          <w:bCs/>
          <w:kern w:val="2"/>
          <w:sz w:val="32"/>
          <w:szCs w:val="32"/>
          <w:lang w:val="en-US" w:eastAsia="zh-CN" w:bidi="ar-SA"/>
        </w:rPr>
        <w:t>年</w:t>
      </w:r>
      <w:r>
        <w:rPr>
          <w:rFonts w:hint="default" w:ascii="Times New Roman" w:hAnsi="Times New Roman" w:eastAsia="仿宋_GB2312" w:cs="Times New Roman"/>
          <w:bCs w:val="0"/>
          <w:kern w:val="2"/>
          <w:sz w:val="32"/>
          <w:szCs w:val="32"/>
          <w:lang w:val="en-US" w:eastAsia="zh-CN" w:bidi="ar-SA"/>
        </w:rPr>
        <w:t>11月份由</w:t>
      </w:r>
      <w:r>
        <w:rPr>
          <w:rFonts w:hint="eastAsia" w:ascii="Times New Roman" w:hAnsi="Times New Roman" w:eastAsia="仿宋_GB2312" w:cs="Times New Roman"/>
          <w:bCs w:val="0"/>
          <w:kern w:val="2"/>
          <w:sz w:val="32"/>
          <w:szCs w:val="32"/>
          <w:lang w:val="en-US" w:eastAsia="zh-CN" w:bidi="ar-SA"/>
        </w:rPr>
        <w:t>乡</w:t>
      </w:r>
      <w:r>
        <w:rPr>
          <w:rFonts w:hint="default" w:ascii="Times New Roman" w:hAnsi="Times New Roman" w:eastAsia="仿宋_GB2312" w:cs="Times New Roman"/>
          <w:bCs w:val="0"/>
          <w:kern w:val="2"/>
          <w:sz w:val="32"/>
          <w:szCs w:val="32"/>
          <w:lang w:val="en-US" w:eastAsia="zh-CN" w:bidi="ar-SA"/>
        </w:rPr>
        <w:t>党委分管负责人牵头深入各党（总）支部开展</w:t>
      </w:r>
      <w:r>
        <w:rPr>
          <w:rFonts w:hint="eastAsia" w:ascii="Times New Roman" w:hAnsi="Times New Roman" w:eastAsia="仿宋_GB2312" w:cs="Times New Roman"/>
          <w:bCs w:val="0"/>
          <w:kern w:val="2"/>
          <w:sz w:val="32"/>
          <w:szCs w:val="32"/>
          <w:lang w:val="en-US" w:eastAsia="zh-CN" w:bidi="ar-SA"/>
        </w:rPr>
        <w:t>了全面</w:t>
      </w:r>
      <w:r>
        <w:rPr>
          <w:rFonts w:hint="default" w:ascii="Times New Roman" w:hAnsi="Times New Roman" w:eastAsia="仿宋_GB2312" w:cs="Times New Roman"/>
          <w:bCs w:val="0"/>
          <w:kern w:val="2"/>
          <w:sz w:val="32"/>
          <w:szCs w:val="32"/>
          <w:lang w:val="en-US" w:eastAsia="zh-CN" w:bidi="ar-SA"/>
        </w:rPr>
        <w:t>督导检查。</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结合工作分工，乡党委指定专人做好党委会议记录；各村党（总）支部指定专人做好各党（总）支部会议记录。</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Cs w:val="0"/>
          <w:kern w:val="2"/>
          <w:sz w:val="32"/>
          <w:szCs w:val="32"/>
          <w:lang w:val="en-US" w:eastAsia="zh-CN" w:bidi="ar-SA"/>
        </w:rPr>
        <w:t>各党（总）支部严格按照要求</w:t>
      </w:r>
      <w:r>
        <w:rPr>
          <w:rFonts w:hint="eastAsia" w:ascii="Times New Roman" w:hAnsi="Times New Roman" w:eastAsia="仿宋_GB2312" w:cs="Times New Roman"/>
          <w:bCs w:val="0"/>
          <w:kern w:val="2"/>
          <w:sz w:val="32"/>
          <w:szCs w:val="32"/>
          <w:lang w:val="en-US" w:eastAsia="zh-CN" w:bidi="ar-SA"/>
        </w:rPr>
        <w:t>，认真</w:t>
      </w:r>
      <w:r>
        <w:rPr>
          <w:rFonts w:hint="default" w:ascii="Times New Roman" w:hAnsi="Times New Roman" w:eastAsia="仿宋_GB2312" w:cs="Times New Roman"/>
          <w:bCs w:val="0"/>
          <w:kern w:val="2"/>
          <w:sz w:val="32"/>
          <w:szCs w:val="32"/>
          <w:lang w:val="en-US" w:eastAsia="zh-CN" w:bidi="ar-SA"/>
        </w:rPr>
        <w:t>落实</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第一议题</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制度。</w:t>
      </w:r>
    </w:p>
    <w:p w14:paraId="7F68BBD2">
      <w:pPr>
        <w:pStyle w:val="3"/>
        <w:keepNext w:val="0"/>
        <w:keepLines w:val="0"/>
        <w:pageBreakBefore w:val="0"/>
        <w:numPr>
          <w:ilvl w:val="0"/>
          <w:numId w:val="0"/>
        </w:numPr>
        <w:kinsoku/>
        <w:wordWrap/>
        <w:topLinePunct w:val="0"/>
        <w:autoSpaceDE/>
        <w:autoSpaceDN/>
        <w:bidi w:val="0"/>
        <w:adjustRightInd/>
        <w:snapToGrid/>
        <w:spacing w:before="0" w:beforeAutospacing="0" w:after="0" w:afterAutospacing="0" w:line="578" w:lineRule="exact"/>
        <w:ind w:firstLine="640"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2.落实意识形态工作责任制有差距</w:t>
      </w:r>
      <w:r>
        <w:rPr>
          <w:rFonts w:hint="eastAsia" w:eastAsia="仿宋_GB2312" w:cs="Times New Roman"/>
          <w:bCs w:val="0"/>
          <w:kern w:val="2"/>
          <w:sz w:val="32"/>
          <w:szCs w:val="32"/>
          <w:lang w:val="en-US" w:eastAsia="zh-CN" w:bidi="ar-SA"/>
        </w:rPr>
        <w:t>。</w:t>
      </w:r>
    </w:p>
    <w:p w14:paraId="1CF9F405">
      <w:pPr>
        <w:keepNext w:val="0"/>
        <w:keepLines w:val="0"/>
        <w:pageBreakBefore w:val="0"/>
        <w:numPr>
          <w:ilvl w:val="0"/>
          <w:numId w:val="0"/>
        </w:numPr>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制定</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《萨力巴乡2026年党建工作要点》，将意识形态工作纳入文件内容，明确要求将意识形态工作情况列入年度工作总结和个人述职述廉报告。</w:t>
      </w:r>
      <w:r>
        <w:rPr>
          <w:rFonts w:hint="eastAsia" w:eastAsia="仿宋_GB2312" w:cs="Times New Roman"/>
          <w:b/>
          <w:bCs/>
          <w:kern w:val="2"/>
          <w:sz w:val="32"/>
          <w:szCs w:val="32"/>
          <w:lang w:val="en-US" w:eastAsia="zh-CN" w:bidi="ar-SA"/>
        </w:rPr>
        <w:t>二</w:t>
      </w:r>
      <w:r>
        <w:rPr>
          <w:rFonts w:hint="default" w:ascii="Times New Roman" w:hAnsi="Times New Roman" w:eastAsia="仿宋_GB2312" w:cs="Times New Roman"/>
          <w:b/>
          <w:bCs/>
          <w:kern w:val="2"/>
          <w:sz w:val="32"/>
          <w:szCs w:val="32"/>
          <w:lang w:val="en-US" w:eastAsia="zh-CN" w:bidi="ar-SA"/>
        </w:rPr>
        <w:t>是</w:t>
      </w:r>
      <w:r>
        <w:rPr>
          <w:rFonts w:hint="default" w:ascii="Times New Roman" w:hAnsi="Times New Roman" w:eastAsia="仿宋_GB2312" w:cs="Times New Roman"/>
          <w:bCs w:val="0"/>
          <w:kern w:val="2"/>
          <w:sz w:val="32"/>
          <w:szCs w:val="32"/>
          <w:lang w:val="en-US" w:eastAsia="zh-CN" w:bidi="ar-SA"/>
        </w:rPr>
        <w:t>深入各党（总）支部开展意识形态领域督导检查。</w:t>
      </w:r>
      <w:r>
        <w:rPr>
          <w:rFonts w:hint="eastAsia" w:eastAsia="仿宋_GB2312" w:cs="Times New Roman"/>
          <w:b/>
          <w:bCs/>
          <w:kern w:val="2"/>
          <w:sz w:val="32"/>
          <w:szCs w:val="32"/>
          <w:lang w:val="en-US" w:eastAsia="zh-CN" w:bidi="ar-SA"/>
        </w:rPr>
        <w:t>三</w:t>
      </w:r>
      <w:r>
        <w:rPr>
          <w:rFonts w:hint="default" w:ascii="Times New Roman" w:hAnsi="Times New Roman" w:eastAsia="仿宋_GB2312" w:cs="Times New Roman"/>
          <w:b/>
          <w:bCs/>
          <w:kern w:val="2"/>
          <w:sz w:val="32"/>
          <w:szCs w:val="32"/>
          <w:lang w:val="en-US" w:eastAsia="zh-CN" w:bidi="ar-SA"/>
        </w:rPr>
        <w:t>是</w:t>
      </w:r>
      <w:r>
        <w:rPr>
          <w:rFonts w:hint="default" w:ascii="Times New Roman" w:hAnsi="Times New Roman" w:eastAsia="仿宋_GB2312" w:cs="Times New Roman"/>
          <w:bCs w:val="0"/>
          <w:kern w:val="2"/>
          <w:sz w:val="32"/>
          <w:szCs w:val="32"/>
          <w:lang w:val="en-US" w:eastAsia="zh-CN" w:bidi="ar-SA"/>
        </w:rPr>
        <w:t>梳理形成</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萨力巴乡2025年意识形态工作分析研判发现问题清单，实行逐项销号工作机制，确保问题整改到位。</w:t>
      </w:r>
    </w:p>
    <w:p w14:paraId="50B7A9B5">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3.农村人居环境整治工作有待提升</w:t>
      </w:r>
      <w:r>
        <w:rPr>
          <w:rFonts w:hint="eastAsia" w:ascii="Times New Roman" w:hAnsi="Times New Roman" w:eastAsia="仿宋_GB2312" w:cs="Times New Roman"/>
          <w:bCs w:val="0"/>
          <w:kern w:val="2"/>
          <w:sz w:val="32"/>
          <w:szCs w:val="32"/>
          <w:lang w:val="en-US" w:eastAsia="zh-CN" w:bidi="ar-SA"/>
        </w:rPr>
        <w:t>。</w:t>
      </w:r>
    </w:p>
    <w:p w14:paraId="25E7EE16">
      <w:pPr>
        <w:pStyle w:val="2"/>
        <w:keepNext w:val="0"/>
        <w:keepLines w:val="0"/>
        <w:pageBreakBefore w:val="0"/>
        <w:numPr>
          <w:ilvl w:val="0"/>
          <w:numId w:val="0"/>
        </w:numPr>
        <w:kinsoku/>
        <w:wordWrap/>
        <w:topLinePunct w:val="0"/>
        <w:autoSpaceDE/>
        <w:autoSpaceDN/>
        <w:bidi w:val="0"/>
        <w:adjustRightInd/>
        <w:snapToGrid/>
        <w:spacing w:line="578" w:lineRule="exact"/>
        <w:ind w:firstLine="643" w:firstLineChars="200"/>
        <w:jc w:val="both"/>
        <w:rPr>
          <w:rFonts w:hint="default" w:ascii="Times New Roman" w:hAnsi="Times New Roman" w:eastAsia="仿宋_GB2312" w:cs="Times New Roman"/>
          <w:b/>
          <w:bCs/>
          <w:kern w:val="2"/>
          <w:sz w:val="32"/>
          <w:szCs w:val="32"/>
          <w:highlight w:val="yellow"/>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联系第三方公司开展</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转运站垃圾集中清理工作</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第三方公司在日常保洁的基础上，分别在2025年8月底和10月底-11月</w:t>
      </w:r>
      <w:r>
        <w:rPr>
          <w:rFonts w:hint="eastAsia" w:ascii="Times New Roman" w:hAnsi="Times New Roman" w:eastAsia="仿宋_GB2312" w:cs="Times New Roman"/>
          <w:bCs w:val="0"/>
          <w:kern w:val="2"/>
          <w:sz w:val="32"/>
          <w:szCs w:val="32"/>
          <w:lang w:val="en-US" w:eastAsia="zh-CN" w:bidi="ar-SA"/>
        </w:rPr>
        <w:t>份</w:t>
      </w:r>
      <w:r>
        <w:rPr>
          <w:rFonts w:hint="default" w:ascii="Times New Roman" w:hAnsi="Times New Roman" w:eastAsia="仿宋_GB2312" w:cs="Times New Roman"/>
          <w:bCs w:val="0"/>
          <w:kern w:val="2"/>
          <w:sz w:val="32"/>
          <w:szCs w:val="32"/>
          <w:lang w:val="en-US" w:eastAsia="zh-CN" w:bidi="ar-SA"/>
        </w:rPr>
        <w:t>完成了2轮集中清理。</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发动群众积极清理房前屋后卫生</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Cs w:val="0"/>
          <w:kern w:val="2"/>
          <w:sz w:val="32"/>
          <w:szCs w:val="32"/>
          <w:lang w:val="en-US" w:eastAsia="zh-CN" w:bidi="ar-SA"/>
        </w:rPr>
        <w:t>更新聘任公益岗人员开展街巷卫生日常保洁工作。</w:t>
      </w:r>
    </w:p>
    <w:p w14:paraId="0914E0B9">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bCs w:val="0"/>
          <w:kern w:val="2"/>
          <w:sz w:val="32"/>
          <w:szCs w:val="32"/>
          <w:lang w:val="en-US" w:eastAsia="zh-CN" w:bidi="ar-SA"/>
        </w:rPr>
        <w:t>4.贯彻</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以铸牢中华民族共同体意识为主线</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工作不深入</w:t>
      </w:r>
      <w:r>
        <w:rPr>
          <w:rFonts w:hint="eastAsia" w:eastAsia="仿宋_GB2312" w:cs="Times New Roman"/>
          <w:bCs w:val="0"/>
          <w:kern w:val="2"/>
          <w:sz w:val="32"/>
          <w:szCs w:val="32"/>
          <w:lang w:val="en-US" w:eastAsia="zh-CN" w:bidi="ar-SA"/>
        </w:rPr>
        <w:t>。</w:t>
      </w:r>
    </w:p>
    <w:p w14:paraId="7BBC2E2D">
      <w:pPr>
        <w:pStyle w:val="2"/>
        <w:keepNext w:val="0"/>
        <w:keepLines w:val="0"/>
        <w:pageBreakBefore w:val="0"/>
        <w:numPr>
          <w:ilvl w:val="0"/>
          <w:numId w:val="0"/>
        </w:numPr>
        <w:kinsoku/>
        <w:wordWrap/>
        <w:topLinePunct w:val="0"/>
        <w:autoSpaceDE/>
        <w:autoSpaceDN/>
        <w:bidi w:val="0"/>
        <w:adjustRightInd/>
        <w:snapToGrid/>
        <w:spacing w:line="578" w:lineRule="exact"/>
        <w:ind w:firstLine="643"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更新社会面宣传载体，通过海报、广告牌等形式在线下营造民族团结氛围。</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依托“石榴籽”宣讲队</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积极开展理论宣讲和文化体育活动。</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通过微信公众号，9月份以来，累计发布《第42个民族团进进步活动月主题海报来啦！》《萨力巴乡：</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小马扎</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流动课堂激活民族团结与乡村发展新动能》《萨力巴乡组织开展民族政策宣传系列活动》等信息6篇。</w:t>
      </w:r>
    </w:p>
    <w:p w14:paraId="74103EA3">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5.深化乡村改革尚有不足，移风易俗不到位</w:t>
      </w:r>
      <w:r>
        <w:rPr>
          <w:rFonts w:hint="eastAsia" w:eastAsia="仿宋_GB2312" w:cs="Times New Roman"/>
          <w:bCs w:val="0"/>
          <w:kern w:val="2"/>
          <w:sz w:val="32"/>
          <w:szCs w:val="32"/>
          <w:lang w:val="en-US" w:eastAsia="zh-CN" w:bidi="ar-SA"/>
        </w:rPr>
        <w:t>。</w:t>
      </w:r>
    </w:p>
    <w:p w14:paraId="03986723">
      <w:pPr>
        <w:pStyle w:val="2"/>
        <w:keepNext w:val="0"/>
        <w:keepLines w:val="0"/>
        <w:pageBreakBefore w:val="0"/>
        <w:numPr>
          <w:ilvl w:val="0"/>
          <w:numId w:val="0"/>
        </w:numPr>
        <w:kinsoku/>
        <w:wordWrap/>
        <w:topLinePunct w:val="0"/>
        <w:autoSpaceDE/>
        <w:autoSpaceDN/>
        <w:bidi w:val="0"/>
        <w:adjustRightInd/>
        <w:snapToGrid/>
        <w:spacing w:line="578" w:lineRule="exact"/>
        <w:ind w:firstLine="643"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依托萨力巴乡“炕头讲堂”、“小马扎”流动课堂宣讲小分队</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深入农贸集市、群众家中、文化广场开展3次加大婚事新办、喜事俭办、丧事简办等内容的宣传活动。</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加大社会面关于乡村改革、移风易俗的宣传力度。截至</w:t>
      </w:r>
      <w:r>
        <w:rPr>
          <w:rFonts w:hint="eastAsia" w:ascii="Times New Roman" w:hAnsi="Times New Roman" w:eastAsia="仿宋_GB2312" w:cs="Times New Roman"/>
          <w:bCs w:val="0"/>
          <w:kern w:val="2"/>
          <w:sz w:val="32"/>
          <w:szCs w:val="32"/>
          <w:lang w:val="en-US" w:eastAsia="zh-CN" w:bidi="ar-SA"/>
        </w:rPr>
        <w:t>2025年</w:t>
      </w:r>
      <w:r>
        <w:rPr>
          <w:rFonts w:hint="default" w:ascii="Times New Roman" w:hAnsi="Times New Roman" w:eastAsia="仿宋_GB2312" w:cs="Times New Roman"/>
          <w:bCs w:val="0"/>
          <w:kern w:val="2"/>
          <w:sz w:val="32"/>
          <w:szCs w:val="32"/>
          <w:lang w:val="en-US" w:eastAsia="zh-CN" w:bidi="ar-SA"/>
        </w:rPr>
        <w:t>12月初，分别在111线国道两侧、各村党群服务中心更新完善社会面宣传载体8块。</w:t>
      </w:r>
    </w:p>
    <w:p w14:paraId="5D8B59A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聚焦群众身边不正之风和腐败问题以及群众反映强烈的问题方面</w:t>
      </w:r>
    </w:p>
    <w:p w14:paraId="2226815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6.</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三务</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公开不全面、不及时</w:t>
      </w:r>
      <w:r>
        <w:rPr>
          <w:rFonts w:hint="eastAsia" w:eastAsia="仿宋_GB2312" w:cs="Times New Roman"/>
          <w:bCs w:val="0"/>
          <w:kern w:val="2"/>
          <w:sz w:val="32"/>
          <w:szCs w:val="32"/>
          <w:lang w:val="en-US" w:eastAsia="zh-CN" w:bidi="ar-SA"/>
        </w:rPr>
        <w:t>。</w:t>
      </w:r>
    </w:p>
    <w:p w14:paraId="166B5B12">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印发</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《萨力巴乡“三务”公开工作实施细则》，同步出台</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《萨力巴乡“三务”公开目录清单与明白纸》。</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由乡党政办公室牵头，组织室、乡纪委、财政岗、农经岗等部门组成联合督查组，重点督查</w:t>
      </w:r>
      <w:r>
        <w:rPr>
          <w:rFonts w:hint="eastAsia" w:ascii="Times New Roman" w:hAnsi="Times New Roman" w:eastAsia="仿宋_GB2312" w:cs="Times New Roman"/>
          <w:bCs w:val="0"/>
          <w:kern w:val="2"/>
          <w:sz w:val="32"/>
          <w:szCs w:val="32"/>
          <w:lang w:val="en-US" w:eastAsia="zh-CN" w:bidi="ar-SA"/>
        </w:rPr>
        <w:t>各村</w:t>
      </w:r>
      <w:r>
        <w:rPr>
          <w:rFonts w:hint="default" w:ascii="Times New Roman" w:hAnsi="Times New Roman" w:eastAsia="仿宋_GB2312" w:cs="Times New Roman"/>
          <w:bCs w:val="0"/>
          <w:kern w:val="2"/>
          <w:sz w:val="32"/>
          <w:szCs w:val="32"/>
          <w:lang w:val="en-US" w:eastAsia="zh-CN" w:bidi="ar-SA"/>
        </w:rPr>
        <w:t>公开栏设置、内容更新、档案管理等</w:t>
      </w:r>
      <w:r>
        <w:rPr>
          <w:rFonts w:hint="eastAsia" w:ascii="Times New Roman" w:hAnsi="Times New Roman" w:eastAsia="仿宋_GB2312" w:cs="Times New Roman"/>
          <w:bCs w:val="0"/>
          <w:kern w:val="2"/>
          <w:sz w:val="32"/>
          <w:szCs w:val="32"/>
          <w:lang w:val="en-US" w:eastAsia="zh-CN" w:bidi="ar-SA"/>
        </w:rPr>
        <w:t>内容</w:t>
      </w:r>
      <w:r>
        <w:rPr>
          <w:rFonts w:hint="default"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下发</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《关于对“三务”公开工作存在问题的整改通知书》，明确整改要求和复查时间。</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Cs w:val="0"/>
          <w:kern w:val="2"/>
          <w:sz w:val="32"/>
          <w:szCs w:val="32"/>
          <w:lang w:val="en-US" w:eastAsia="zh-CN" w:bidi="ar-SA"/>
        </w:rPr>
        <w:t>逐一建立《萨力巴乡“三务”公开问题整改台账》，实行销号管理。</w:t>
      </w:r>
      <w:r>
        <w:rPr>
          <w:rFonts w:hint="default" w:ascii="Times New Roman" w:hAnsi="Times New Roman" w:eastAsia="仿宋_GB2312" w:cs="Times New Roman"/>
          <w:b/>
          <w:bCs/>
          <w:kern w:val="2"/>
          <w:sz w:val="32"/>
          <w:szCs w:val="32"/>
          <w:lang w:val="en-US" w:eastAsia="zh-CN" w:bidi="ar-SA"/>
        </w:rPr>
        <w:t>五是</w:t>
      </w:r>
      <w:r>
        <w:rPr>
          <w:rFonts w:hint="default" w:ascii="Times New Roman" w:hAnsi="Times New Roman" w:eastAsia="仿宋_GB2312" w:cs="Times New Roman"/>
          <w:bCs w:val="0"/>
          <w:kern w:val="2"/>
          <w:sz w:val="32"/>
          <w:szCs w:val="32"/>
          <w:lang w:val="en-US" w:eastAsia="zh-CN" w:bidi="ar-SA"/>
        </w:rPr>
        <w:t>开展</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“三务”公开业务集中培训，</w:t>
      </w:r>
      <w:r>
        <w:rPr>
          <w:rFonts w:hint="eastAsia" w:ascii="Times New Roman" w:hAnsi="Times New Roman" w:eastAsia="仿宋_GB2312" w:cs="Times New Roman"/>
          <w:bCs w:val="0"/>
          <w:kern w:val="2"/>
          <w:sz w:val="32"/>
          <w:szCs w:val="32"/>
          <w:lang w:val="en-US" w:eastAsia="zh-CN" w:bidi="ar-SA"/>
        </w:rPr>
        <w:t>并</w:t>
      </w:r>
      <w:r>
        <w:rPr>
          <w:rFonts w:hint="default" w:ascii="Times New Roman" w:hAnsi="Times New Roman" w:eastAsia="仿宋_GB2312" w:cs="Times New Roman"/>
          <w:bCs w:val="0"/>
          <w:kern w:val="2"/>
          <w:sz w:val="32"/>
          <w:szCs w:val="32"/>
          <w:lang w:val="en-US" w:eastAsia="zh-CN" w:bidi="ar-SA"/>
        </w:rPr>
        <w:t>由乡纪委进一步传导压力、明确纪律。</w:t>
      </w:r>
    </w:p>
    <w:p w14:paraId="1D5FCFC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Cs w:val="0"/>
          <w:kern w:val="2"/>
          <w:sz w:val="32"/>
          <w:szCs w:val="32"/>
          <w:highlight w:val="none"/>
          <w:lang w:val="en-US" w:eastAsia="zh-CN" w:bidi="ar-SA"/>
        </w:rPr>
        <w:t>7.财经制度执行不严格</w:t>
      </w:r>
      <w:r>
        <w:rPr>
          <w:rFonts w:hint="eastAsia" w:eastAsia="仿宋_GB2312" w:cs="Times New Roman"/>
          <w:bCs w:val="0"/>
          <w:kern w:val="2"/>
          <w:sz w:val="32"/>
          <w:szCs w:val="32"/>
          <w:highlight w:val="none"/>
          <w:lang w:val="en-US" w:eastAsia="zh-CN" w:bidi="ar-SA"/>
        </w:rPr>
        <w:t>。</w:t>
      </w:r>
    </w:p>
    <w:p w14:paraId="248DAA6F">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整改完成情况：</w:t>
      </w:r>
      <w:r>
        <w:rPr>
          <w:rFonts w:hint="eastAsia" w:ascii="Times New Roman" w:hAnsi="Times New Roman" w:eastAsia="仿宋_GB2312" w:cs="Times New Roman"/>
          <w:bCs w:val="0"/>
          <w:kern w:val="2"/>
          <w:sz w:val="32"/>
          <w:szCs w:val="32"/>
          <w:highlight w:val="none"/>
          <w:lang w:val="en-US" w:eastAsia="zh-CN" w:bidi="ar-SA"/>
        </w:rPr>
        <w:t>已完成整改。</w:t>
      </w:r>
      <w:r>
        <w:rPr>
          <w:rFonts w:hint="eastAsia"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Cs w:val="0"/>
          <w:kern w:val="2"/>
          <w:sz w:val="32"/>
          <w:szCs w:val="32"/>
          <w:highlight w:val="none"/>
          <w:lang w:val="en-US" w:eastAsia="zh-CN" w:bidi="ar-SA"/>
        </w:rPr>
        <w:t>预算一体化记账凭证已经细化到二级科目。</w:t>
      </w:r>
      <w:r>
        <w:rPr>
          <w:rFonts w:hint="eastAsia"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Cs w:val="0"/>
          <w:kern w:val="2"/>
          <w:sz w:val="32"/>
          <w:szCs w:val="32"/>
          <w:highlight w:val="none"/>
          <w:lang w:val="en-US" w:eastAsia="zh-CN" w:bidi="ar-SA"/>
        </w:rPr>
        <w:t>严格执行每月及时记账制度，由分管负责人定期抽查入账情况。</w:t>
      </w:r>
      <w:r>
        <w:rPr>
          <w:rFonts w:hint="eastAsia"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Cs w:val="0"/>
          <w:kern w:val="2"/>
          <w:sz w:val="32"/>
          <w:szCs w:val="32"/>
          <w:highlight w:val="none"/>
          <w:lang w:val="en-US" w:eastAsia="zh-CN" w:bidi="ar-SA"/>
        </w:rPr>
        <w:t>全面盘点固定资产，核查资产变动情况。</w:t>
      </w:r>
      <w:r>
        <w:rPr>
          <w:rFonts w:hint="eastAsia" w:ascii="Times New Roman" w:hAnsi="Times New Roman" w:eastAsia="仿宋_GB2312" w:cs="Times New Roman"/>
          <w:b/>
          <w:bCs/>
          <w:kern w:val="2"/>
          <w:sz w:val="32"/>
          <w:szCs w:val="32"/>
          <w:highlight w:val="none"/>
          <w:lang w:val="en-US" w:eastAsia="zh-CN" w:bidi="ar-SA"/>
        </w:rPr>
        <w:t>四是</w:t>
      </w:r>
      <w:r>
        <w:rPr>
          <w:rFonts w:hint="eastAsia" w:ascii="Times New Roman" w:hAnsi="Times New Roman" w:eastAsia="仿宋_GB2312" w:cs="Times New Roman"/>
          <w:bCs w:val="0"/>
          <w:kern w:val="2"/>
          <w:sz w:val="32"/>
          <w:szCs w:val="32"/>
          <w:highlight w:val="none"/>
          <w:lang w:val="en-US" w:eastAsia="zh-CN" w:bidi="ar-SA"/>
        </w:rPr>
        <w:t>完善内控制度，严格审核需要报销的原始凭单及附件。</w:t>
      </w:r>
      <w:r>
        <w:rPr>
          <w:rFonts w:hint="eastAsia" w:ascii="Times New Roman" w:hAnsi="Times New Roman" w:eastAsia="仿宋_GB2312" w:cs="Times New Roman"/>
          <w:b/>
          <w:bCs/>
          <w:kern w:val="2"/>
          <w:sz w:val="32"/>
          <w:szCs w:val="32"/>
          <w:highlight w:val="none"/>
          <w:lang w:val="en-US" w:eastAsia="zh-CN" w:bidi="ar-SA"/>
        </w:rPr>
        <w:t>五是</w:t>
      </w:r>
      <w:r>
        <w:rPr>
          <w:rFonts w:hint="eastAsia" w:ascii="Times New Roman" w:hAnsi="Times New Roman" w:eastAsia="仿宋_GB2312" w:cs="Times New Roman"/>
          <w:bCs w:val="0"/>
          <w:kern w:val="2"/>
          <w:sz w:val="32"/>
          <w:szCs w:val="32"/>
          <w:highlight w:val="none"/>
          <w:lang w:val="en-US" w:eastAsia="zh-CN" w:bidi="ar-SA"/>
        </w:rPr>
        <w:t>完善机关财务管理制度，严格规范培训期间食宿费报销手续。</w:t>
      </w:r>
    </w:p>
    <w:p w14:paraId="409409DF">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Cs w:val="0"/>
          <w:kern w:val="2"/>
          <w:sz w:val="32"/>
          <w:szCs w:val="32"/>
          <w:highlight w:val="none"/>
          <w:lang w:val="en-US" w:eastAsia="zh-CN" w:bidi="ar-SA"/>
        </w:rPr>
        <w:t>8.</w:t>
      </w:r>
      <w:r>
        <w:rPr>
          <w:rFonts w:hint="eastAsia" w:eastAsia="仿宋_GB2312" w:cs="Times New Roman"/>
          <w:bCs w:val="0"/>
          <w:kern w:val="2"/>
          <w:sz w:val="32"/>
          <w:szCs w:val="32"/>
          <w:highlight w:val="none"/>
          <w:lang w:val="en-US" w:eastAsia="zh-CN" w:bidi="ar-SA"/>
        </w:rPr>
        <w:t>“</w:t>
      </w:r>
      <w:r>
        <w:rPr>
          <w:rFonts w:hint="default" w:ascii="Times New Roman" w:hAnsi="Times New Roman" w:eastAsia="仿宋_GB2312" w:cs="Times New Roman"/>
          <w:bCs w:val="0"/>
          <w:kern w:val="2"/>
          <w:sz w:val="32"/>
          <w:szCs w:val="32"/>
          <w:highlight w:val="none"/>
          <w:lang w:val="en-US" w:eastAsia="zh-CN" w:bidi="ar-SA"/>
        </w:rPr>
        <w:t>三资</w:t>
      </w:r>
      <w:r>
        <w:rPr>
          <w:rFonts w:hint="eastAsia" w:eastAsia="仿宋_GB2312" w:cs="Times New Roman"/>
          <w:bCs w:val="0"/>
          <w:kern w:val="2"/>
          <w:sz w:val="32"/>
          <w:szCs w:val="32"/>
          <w:highlight w:val="none"/>
          <w:lang w:val="en-US" w:eastAsia="zh-CN" w:bidi="ar-SA"/>
        </w:rPr>
        <w:t>”</w:t>
      </w:r>
      <w:r>
        <w:rPr>
          <w:rFonts w:hint="default" w:ascii="Times New Roman" w:hAnsi="Times New Roman" w:eastAsia="仿宋_GB2312" w:cs="Times New Roman"/>
          <w:bCs w:val="0"/>
          <w:kern w:val="2"/>
          <w:sz w:val="32"/>
          <w:szCs w:val="32"/>
          <w:highlight w:val="none"/>
          <w:lang w:val="en-US" w:eastAsia="zh-CN" w:bidi="ar-SA"/>
        </w:rPr>
        <w:t>管理存在风险</w:t>
      </w:r>
      <w:r>
        <w:rPr>
          <w:rFonts w:hint="eastAsia" w:eastAsia="仿宋_GB2312" w:cs="Times New Roman"/>
          <w:bCs w:val="0"/>
          <w:kern w:val="2"/>
          <w:sz w:val="32"/>
          <w:szCs w:val="32"/>
          <w:highlight w:val="none"/>
          <w:lang w:val="en-US" w:eastAsia="zh-CN" w:bidi="ar-SA"/>
        </w:rPr>
        <w:t>。</w:t>
      </w:r>
    </w:p>
    <w:p w14:paraId="37AC0D91">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整改完成情况：</w:t>
      </w:r>
      <w:r>
        <w:rPr>
          <w:rFonts w:hint="eastAsia" w:ascii="Times New Roman" w:hAnsi="Times New Roman" w:eastAsia="仿宋_GB2312" w:cs="Times New Roman"/>
          <w:bCs w:val="0"/>
          <w:kern w:val="2"/>
          <w:sz w:val="32"/>
          <w:szCs w:val="32"/>
          <w:highlight w:val="none"/>
          <w:lang w:val="en-US" w:eastAsia="zh-CN" w:bidi="ar-SA"/>
        </w:rPr>
        <w:t>已完成整改。</w:t>
      </w:r>
      <w:r>
        <w:rPr>
          <w:rFonts w:hint="eastAsia"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Cs w:val="0"/>
          <w:kern w:val="2"/>
          <w:sz w:val="32"/>
          <w:szCs w:val="32"/>
          <w:highlight w:val="none"/>
          <w:lang w:val="en-US" w:eastAsia="zh-CN" w:bidi="ar-SA"/>
        </w:rPr>
        <w:t>各村已经绑定国电公众号，按月打印正规发票。</w:t>
      </w:r>
      <w:r>
        <w:rPr>
          <w:rFonts w:hint="eastAsia"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Cs w:val="0"/>
          <w:kern w:val="2"/>
          <w:sz w:val="32"/>
          <w:szCs w:val="32"/>
          <w:highlight w:val="none"/>
          <w:lang w:val="en-US" w:eastAsia="zh-CN" w:bidi="ar-SA"/>
        </w:rPr>
        <w:t>各村严格执行资源性资产发包制度。</w:t>
      </w:r>
      <w:r>
        <w:rPr>
          <w:rFonts w:hint="eastAsia"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Cs w:val="0"/>
          <w:kern w:val="2"/>
          <w:sz w:val="32"/>
          <w:szCs w:val="32"/>
          <w:highlight w:val="none"/>
          <w:lang w:val="en-US" w:eastAsia="zh-CN" w:bidi="ar-SA"/>
        </w:rPr>
        <w:t>严格落实财务报销制度，严格村级财务入账细化科目。</w:t>
      </w:r>
      <w:r>
        <w:rPr>
          <w:rFonts w:hint="eastAsia" w:ascii="Times New Roman" w:hAnsi="Times New Roman" w:eastAsia="仿宋_GB2312" w:cs="Times New Roman"/>
          <w:b/>
          <w:bCs/>
          <w:kern w:val="2"/>
          <w:sz w:val="32"/>
          <w:szCs w:val="32"/>
          <w:highlight w:val="none"/>
          <w:lang w:val="en-US" w:eastAsia="zh-CN" w:bidi="ar-SA"/>
        </w:rPr>
        <w:t>四是</w:t>
      </w:r>
      <w:r>
        <w:rPr>
          <w:rFonts w:hint="eastAsia" w:ascii="Times New Roman" w:hAnsi="Times New Roman" w:eastAsia="仿宋_GB2312" w:cs="Times New Roman"/>
          <w:bCs w:val="0"/>
          <w:kern w:val="2"/>
          <w:sz w:val="32"/>
          <w:szCs w:val="32"/>
          <w:highlight w:val="none"/>
          <w:lang w:val="en-US" w:eastAsia="zh-CN" w:bidi="ar-SA"/>
        </w:rPr>
        <w:t>加强村级入账审核、监督程序。</w:t>
      </w:r>
      <w:r>
        <w:rPr>
          <w:rFonts w:hint="eastAsia" w:ascii="Times New Roman" w:hAnsi="Times New Roman" w:eastAsia="仿宋_GB2312" w:cs="Times New Roman"/>
          <w:b/>
          <w:bCs/>
          <w:kern w:val="2"/>
          <w:sz w:val="32"/>
          <w:szCs w:val="32"/>
          <w:highlight w:val="none"/>
          <w:lang w:val="en-US" w:eastAsia="zh-CN" w:bidi="ar-SA"/>
        </w:rPr>
        <w:t>五是</w:t>
      </w:r>
      <w:r>
        <w:rPr>
          <w:rFonts w:hint="eastAsia" w:ascii="Times New Roman" w:hAnsi="Times New Roman" w:eastAsia="仿宋_GB2312" w:cs="Times New Roman"/>
          <w:bCs w:val="0"/>
          <w:kern w:val="2"/>
          <w:sz w:val="32"/>
          <w:szCs w:val="32"/>
          <w:highlight w:val="none"/>
          <w:lang w:val="en-US" w:eastAsia="zh-CN" w:bidi="ar-SA"/>
        </w:rPr>
        <w:t>乡农经岗对相关村委会进行村级财务管理制度培训，由各村报账员与审核人员加大审核及把关力度。</w:t>
      </w:r>
    </w:p>
    <w:p w14:paraId="1DCF9FAF">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9.敬老院财务制度执行不到位</w:t>
      </w:r>
      <w:r>
        <w:rPr>
          <w:rFonts w:hint="eastAsia" w:eastAsia="仿宋_GB2312" w:cs="Times New Roman"/>
          <w:bCs w:val="0"/>
          <w:kern w:val="2"/>
          <w:sz w:val="32"/>
          <w:szCs w:val="32"/>
          <w:lang w:val="en-US" w:eastAsia="zh-CN" w:bidi="ar-SA"/>
        </w:rPr>
        <w:t>。</w:t>
      </w:r>
    </w:p>
    <w:p w14:paraId="3E5BC88E">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eastAsia" w:ascii="Times New Roman" w:hAnsi="Times New Roman" w:eastAsia="仿宋_GB2312" w:cs="Times New Roman"/>
          <w:bCs w:val="0"/>
          <w:kern w:val="2"/>
          <w:sz w:val="32"/>
          <w:szCs w:val="32"/>
          <w:lang w:val="en-US" w:eastAsia="zh-CN" w:bidi="ar-SA"/>
        </w:rPr>
        <w:t>已完成整改。</w:t>
      </w: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bCs w:val="0"/>
          <w:kern w:val="2"/>
          <w:sz w:val="32"/>
          <w:szCs w:val="32"/>
          <w:lang w:val="en-US" w:eastAsia="zh-CN" w:bidi="ar-SA"/>
        </w:rPr>
        <w:t>重新制定了《萨力巴乡敬老院财务管理操作细则》。</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Cs w:val="0"/>
          <w:kern w:val="2"/>
          <w:sz w:val="32"/>
          <w:szCs w:val="32"/>
          <w:lang w:val="en-US" w:eastAsia="zh-CN" w:bidi="ar-SA"/>
        </w:rPr>
        <w:t>举一反三开展全面自查整改，对发现的问题进行了整改。</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bCs w:val="0"/>
          <w:kern w:val="2"/>
          <w:sz w:val="32"/>
          <w:szCs w:val="32"/>
          <w:lang w:val="en-US" w:eastAsia="zh-CN" w:bidi="ar-SA"/>
        </w:rPr>
        <w:t>组织乡民政岗和敬老院账目管理人员认真学习财务管理知识。</w:t>
      </w:r>
    </w:p>
    <w:p w14:paraId="402DA0F2">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Cs w:val="0"/>
          <w:kern w:val="2"/>
          <w:sz w:val="32"/>
          <w:szCs w:val="32"/>
          <w:highlight w:val="none"/>
          <w:lang w:val="en-US" w:eastAsia="zh-CN" w:bidi="ar-SA"/>
        </w:rPr>
        <w:t>10.公务租车管理不规范</w:t>
      </w:r>
      <w:r>
        <w:rPr>
          <w:rFonts w:hint="eastAsia" w:eastAsia="仿宋_GB2312" w:cs="Times New Roman"/>
          <w:bCs w:val="0"/>
          <w:kern w:val="2"/>
          <w:sz w:val="32"/>
          <w:szCs w:val="32"/>
          <w:highlight w:val="none"/>
          <w:lang w:val="en-US" w:eastAsia="zh-CN" w:bidi="ar-SA"/>
        </w:rPr>
        <w:t>。</w:t>
      </w:r>
    </w:p>
    <w:p w14:paraId="219F2584">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整改完成情况：</w:t>
      </w:r>
      <w:r>
        <w:rPr>
          <w:rFonts w:hint="eastAsia" w:ascii="Times New Roman" w:hAnsi="Times New Roman" w:eastAsia="仿宋_GB2312" w:cs="Times New Roman"/>
          <w:bCs w:val="0"/>
          <w:kern w:val="2"/>
          <w:sz w:val="32"/>
          <w:szCs w:val="32"/>
          <w:highlight w:val="none"/>
          <w:lang w:val="en-US" w:eastAsia="zh-CN" w:bidi="ar-SA"/>
        </w:rPr>
        <w:t>已完成整改。</w:t>
      </w:r>
      <w:r>
        <w:rPr>
          <w:rFonts w:hint="eastAsia"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Cs w:val="0"/>
          <w:kern w:val="2"/>
          <w:sz w:val="32"/>
          <w:szCs w:val="32"/>
          <w:highlight w:val="none"/>
          <w:lang w:val="en-US" w:eastAsia="zh-CN" w:bidi="ar-SA"/>
        </w:rPr>
        <w:t>规范公务租车合同签订，合同明确租车价格、租车期限、出车地域、双方权责及违约条款。</w:t>
      </w:r>
      <w:r>
        <w:rPr>
          <w:rFonts w:hint="eastAsia"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Cs w:val="0"/>
          <w:kern w:val="2"/>
          <w:sz w:val="32"/>
          <w:szCs w:val="32"/>
          <w:highlight w:val="none"/>
          <w:lang w:val="en-US" w:eastAsia="zh-CN" w:bidi="ar-SA"/>
        </w:rPr>
        <w:t>严格落实公务租车审批制度，明确注明具体公务、行程及时长等详细内容。</w:t>
      </w:r>
      <w:r>
        <w:rPr>
          <w:rFonts w:hint="eastAsia"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Cs w:val="0"/>
          <w:kern w:val="2"/>
          <w:sz w:val="32"/>
          <w:szCs w:val="32"/>
          <w:highlight w:val="none"/>
          <w:lang w:val="en-US" w:eastAsia="zh-CN" w:bidi="ar-SA"/>
        </w:rPr>
        <w:t>修订完善了《萨力巴乡政府租车用车管理制度》，补充了用车原则及相应管理办法，确保公务租车用车管理规范。</w:t>
      </w:r>
    </w:p>
    <w:p w14:paraId="167C5F44">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11.项目建设管理不到位</w:t>
      </w:r>
      <w:r>
        <w:rPr>
          <w:rFonts w:hint="eastAsia" w:eastAsia="仿宋_GB2312" w:cs="Times New Roman"/>
          <w:bCs w:val="0"/>
          <w:kern w:val="2"/>
          <w:sz w:val="32"/>
          <w:szCs w:val="32"/>
          <w:lang w:val="en-US" w:eastAsia="zh-CN" w:bidi="ar-SA"/>
        </w:rPr>
        <w:t>。</w:t>
      </w:r>
    </w:p>
    <w:p w14:paraId="26F33713">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已整改完成。</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bCs w:val="0"/>
          <w:kern w:val="2"/>
          <w:sz w:val="32"/>
          <w:szCs w:val="32"/>
          <w:lang w:val="en-US" w:eastAsia="zh-CN" w:bidi="ar-SA"/>
        </w:rPr>
        <w:t>将</w:t>
      </w:r>
      <w:r>
        <w:rPr>
          <w:rFonts w:hint="default" w:ascii="Times New Roman" w:hAnsi="Times New Roman" w:eastAsia="仿宋_GB2312" w:cs="Times New Roman"/>
          <w:bCs w:val="0"/>
          <w:kern w:val="2"/>
          <w:sz w:val="32"/>
          <w:szCs w:val="32"/>
          <w:lang w:val="en-US" w:eastAsia="zh-CN" w:bidi="ar-SA"/>
        </w:rPr>
        <w:t>2021年至2024年乡村振兴领域项目档案整理归档完毕。</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乡村振兴办设立专职档案管理员负责此项工作。</w:t>
      </w:r>
      <w:r>
        <w:rPr>
          <w:rFonts w:hint="eastAsia" w:ascii="Times New Roman" w:hAnsi="Times New Roman" w:eastAsia="仿宋_GB2312" w:cs="Times New Roman"/>
          <w:b/>
          <w:bCs/>
          <w:kern w:val="2"/>
          <w:sz w:val="32"/>
          <w:szCs w:val="32"/>
          <w:lang w:val="en-US" w:eastAsia="zh-CN" w:bidi="ar-SA"/>
        </w:rPr>
        <w:t>三</w:t>
      </w:r>
      <w:r>
        <w:rPr>
          <w:rFonts w:hint="default" w:ascii="Times New Roman" w:hAnsi="Times New Roman" w:eastAsia="仿宋_GB2312" w:cs="Times New Roman"/>
          <w:b/>
          <w:bCs/>
          <w:kern w:val="2"/>
          <w:sz w:val="32"/>
          <w:szCs w:val="32"/>
          <w:lang w:val="en-US" w:eastAsia="zh-CN" w:bidi="ar-SA"/>
        </w:rPr>
        <w:t>是</w:t>
      </w:r>
      <w:r>
        <w:rPr>
          <w:rFonts w:hint="default" w:ascii="Times New Roman" w:hAnsi="Times New Roman" w:eastAsia="仿宋_GB2312" w:cs="Times New Roman"/>
          <w:bCs w:val="0"/>
          <w:kern w:val="2"/>
          <w:sz w:val="32"/>
          <w:szCs w:val="32"/>
          <w:lang w:val="en-US" w:eastAsia="zh-CN" w:bidi="ar-SA"/>
        </w:rPr>
        <w:t>结合巡察反馈问题及三方清算核查反馈情况</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对全乡乡村振兴领域项目档案进行自查，对发现的问题立行立改。</w:t>
      </w:r>
      <w:r>
        <w:rPr>
          <w:rFonts w:hint="eastAsia" w:ascii="Times New Roman" w:hAnsi="Times New Roman" w:eastAsia="仿宋_GB2312" w:cs="Times New Roman"/>
          <w:b/>
          <w:bCs/>
          <w:kern w:val="2"/>
          <w:sz w:val="32"/>
          <w:szCs w:val="32"/>
          <w:lang w:val="en-US" w:eastAsia="zh-CN" w:bidi="ar-SA"/>
        </w:rPr>
        <w:t>四</w:t>
      </w:r>
      <w:r>
        <w:rPr>
          <w:rFonts w:hint="default" w:ascii="Times New Roman" w:hAnsi="Times New Roman" w:eastAsia="仿宋_GB2312" w:cs="Times New Roman"/>
          <w:b/>
          <w:bCs/>
          <w:kern w:val="2"/>
          <w:sz w:val="32"/>
          <w:szCs w:val="32"/>
          <w:lang w:val="en-US" w:eastAsia="zh-CN" w:bidi="ar-SA"/>
        </w:rPr>
        <w:t>是</w:t>
      </w:r>
      <w:r>
        <w:rPr>
          <w:rFonts w:hint="default" w:ascii="Times New Roman" w:hAnsi="Times New Roman" w:eastAsia="仿宋_GB2312" w:cs="Times New Roman"/>
          <w:bCs w:val="0"/>
          <w:kern w:val="2"/>
          <w:sz w:val="32"/>
          <w:szCs w:val="32"/>
          <w:lang w:val="en-US" w:eastAsia="zh-CN" w:bidi="ar-SA"/>
        </w:rPr>
        <w:t>在今后的工作中</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严格按照旗农牧局制定的《乡村振兴项目档案目录》进行归档整理。</w:t>
      </w:r>
    </w:p>
    <w:p w14:paraId="22BB5BD4">
      <w:pPr>
        <w:keepNext w:val="0"/>
        <w:keepLines w:val="0"/>
        <w:pageBreakBefore w:val="0"/>
        <w:numPr>
          <w:ilvl w:val="0"/>
          <w:numId w:val="0"/>
        </w:numPr>
        <w:kinsoku/>
        <w:wordWrap/>
        <w:topLinePunct w:val="0"/>
        <w:autoSpaceDE/>
        <w:autoSpaceDN/>
        <w:bidi w:val="0"/>
        <w:adjustRightInd/>
        <w:snapToGrid/>
        <w:spacing w:beforeAutospacing="0" w:afterAutospacing="0" w:line="578" w:lineRule="exact"/>
        <w:ind w:left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聚焦基层党组织建设方面</w:t>
      </w:r>
    </w:p>
    <w:p w14:paraId="61A0828E">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12.党的组织生活不严肃</w:t>
      </w:r>
      <w:r>
        <w:rPr>
          <w:rFonts w:hint="eastAsia" w:eastAsia="仿宋_GB2312" w:cs="Times New Roman"/>
          <w:bCs w:val="0"/>
          <w:kern w:val="2"/>
          <w:sz w:val="32"/>
          <w:szCs w:val="32"/>
          <w:lang w:val="en-US" w:eastAsia="zh-CN" w:bidi="ar-SA"/>
        </w:rPr>
        <w:t>。</w:t>
      </w:r>
    </w:p>
    <w:p w14:paraId="0EDA1888">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已整改完成。</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印发</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《萨力巴乡党的组织生活规范操作指南》，明确“党支部标准化建设”“萨力巴乡基层党建工作制度”的全流程标准、具体要求。</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Cs w:val="0"/>
          <w:kern w:val="2"/>
          <w:sz w:val="32"/>
          <w:szCs w:val="32"/>
          <w:lang w:val="en-US" w:eastAsia="zh-CN" w:bidi="ar-SA"/>
        </w:rPr>
        <w:t>采取</w:t>
      </w:r>
      <w:r>
        <w:rPr>
          <w:rFonts w:hint="default" w:ascii="Times New Roman" w:hAnsi="Times New Roman" w:eastAsia="仿宋_GB2312" w:cs="Times New Roman"/>
          <w:bCs w:val="0"/>
          <w:kern w:val="2"/>
          <w:sz w:val="32"/>
          <w:szCs w:val="32"/>
          <w:lang w:val="en-US" w:eastAsia="zh-CN" w:bidi="ar-SA"/>
        </w:rPr>
        <w:t>集中授课</w:t>
      </w:r>
      <w:r>
        <w:rPr>
          <w:rFonts w:hint="eastAsia" w:ascii="Times New Roman" w:hAnsi="Times New Roman" w:eastAsia="仿宋_GB2312" w:cs="Times New Roman"/>
          <w:bCs w:val="0"/>
          <w:kern w:val="2"/>
          <w:sz w:val="32"/>
          <w:szCs w:val="32"/>
          <w:lang w:val="en-US" w:eastAsia="zh-CN" w:bidi="ar-SA"/>
        </w:rPr>
        <w:t>的</w:t>
      </w:r>
      <w:r>
        <w:rPr>
          <w:rFonts w:hint="default" w:ascii="Times New Roman" w:hAnsi="Times New Roman" w:eastAsia="仿宋_GB2312" w:cs="Times New Roman"/>
          <w:bCs w:val="0"/>
          <w:kern w:val="2"/>
          <w:sz w:val="32"/>
          <w:szCs w:val="32"/>
          <w:lang w:val="en-US" w:eastAsia="zh-CN" w:bidi="ar-SA"/>
        </w:rPr>
        <w:t>形式</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举办</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“三会一课”、组织生活会等核心制度的专题培训班。</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乡组织室采取“四不两直”方式，抽查村党支部组织生活记录及落实情况，建立《问题整改台账》</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目前均已整改完成。</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bCs w:val="0"/>
          <w:kern w:val="2"/>
          <w:sz w:val="32"/>
          <w:szCs w:val="32"/>
          <w:lang w:val="en-US" w:eastAsia="zh-CN" w:bidi="ar-SA"/>
        </w:rPr>
        <w:t>指导各支部以“炕头+地头”模式（即贴近群众生活场所与生产一线）为载体，开展形式多样的主题党日活动。</w:t>
      </w:r>
    </w:p>
    <w:p w14:paraId="3DC06D92">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13.新时代文明实践和精神文明创建乏力</w:t>
      </w:r>
      <w:r>
        <w:rPr>
          <w:rFonts w:hint="eastAsia" w:eastAsia="仿宋_GB2312" w:cs="Times New Roman"/>
          <w:bCs w:val="0"/>
          <w:kern w:val="2"/>
          <w:sz w:val="32"/>
          <w:szCs w:val="32"/>
          <w:lang w:val="en-US" w:eastAsia="zh-CN" w:bidi="ar-SA"/>
        </w:rPr>
        <w:t>。</w:t>
      </w:r>
    </w:p>
    <w:p w14:paraId="134492C6">
      <w:pPr>
        <w:keepNext w:val="0"/>
        <w:keepLines w:val="0"/>
        <w:pageBreakBefore w:val="0"/>
        <w:kinsoku/>
        <w:wordWrap/>
        <w:topLinePunct w:val="0"/>
        <w:autoSpaceDE/>
        <w:autoSpaceDN/>
        <w:bidi w:val="0"/>
        <w:adjustRightInd/>
        <w:snapToGrid/>
        <w:spacing w:line="578" w:lineRule="exact"/>
        <w:ind w:firstLine="643" w:firstLineChars="20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根据人员调整，</w:t>
      </w:r>
      <w:r>
        <w:rPr>
          <w:rFonts w:hint="eastAsia" w:ascii="Times New Roman" w:hAnsi="Times New Roman" w:eastAsia="仿宋_GB2312" w:cs="Times New Roman"/>
          <w:bCs w:val="0"/>
          <w:kern w:val="2"/>
          <w:sz w:val="32"/>
          <w:szCs w:val="32"/>
          <w:lang w:val="en-US" w:eastAsia="zh-CN" w:bidi="ar-SA"/>
        </w:rPr>
        <w:t>乡</w:t>
      </w:r>
      <w:r>
        <w:rPr>
          <w:rFonts w:hint="default" w:ascii="Times New Roman" w:hAnsi="Times New Roman" w:eastAsia="仿宋_GB2312" w:cs="Times New Roman"/>
          <w:bCs w:val="0"/>
          <w:kern w:val="2"/>
          <w:sz w:val="32"/>
          <w:szCs w:val="32"/>
          <w:lang w:val="en-US" w:eastAsia="zh-CN" w:bidi="ar-SA"/>
        </w:rPr>
        <w:t>党委</w:t>
      </w:r>
      <w:r>
        <w:rPr>
          <w:rFonts w:hint="eastAsia" w:ascii="Times New Roman" w:hAnsi="Times New Roman" w:eastAsia="仿宋_GB2312" w:cs="Times New Roman"/>
          <w:bCs w:val="0"/>
          <w:kern w:val="2"/>
          <w:sz w:val="32"/>
          <w:szCs w:val="32"/>
          <w:lang w:val="en-US" w:eastAsia="zh-CN" w:bidi="ar-SA"/>
        </w:rPr>
        <w:t>及时</w:t>
      </w:r>
      <w:r>
        <w:rPr>
          <w:rFonts w:hint="default" w:ascii="Times New Roman" w:hAnsi="Times New Roman" w:eastAsia="仿宋_GB2312" w:cs="Times New Roman"/>
          <w:bCs w:val="0"/>
          <w:kern w:val="2"/>
          <w:sz w:val="32"/>
          <w:szCs w:val="32"/>
          <w:lang w:val="en-US" w:eastAsia="zh-CN" w:bidi="ar-SA"/>
        </w:rPr>
        <w:t>调整党政班子成员分工</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并根据分工情况，调整萨力巴乡新时代文明实践所工作小组、新时代文明实践志愿服务队</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组织开展集中阅读活动</w:t>
      </w:r>
      <w:r>
        <w:rPr>
          <w:rFonts w:hint="eastAsia" w:ascii="Times New Roman" w:hAnsi="Times New Roman" w:eastAsia="仿宋_GB2312" w:cs="Times New Roman"/>
          <w:bCs w:val="0"/>
          <w:kern w:val="2"/>
          <w:sz w:val="32"/>
          <w:szCs w:val="32"/>
          <w:lang w:val="en-US" w:eastAsia="zh-CN" w:bidi="ar-SA"/>
        </w:rPr>
        <w:t>和</w:t>
      </w:r>
      <w:r>
        <w:rPr>
          <w:rFonts w:hint="eastAsia" w:eastAsia="仿宋_GB2312" w:cs="Times New Roman"/>
          <w:bCs w:val="0"/>
          <w:kern w:val="2"/>
          <w:sz w:val="32"/>
          <w:szCs w:val="32"/>
          <w:lang w:val="en-US" w:eastAsia="zh-CN" w:bidi="ar-SA"/>
        </w:rPr>
        <w:t>新时代文明实践活动</w:t>
      </w:r>
      <w:r>
        <w:rPr>
          <w:rFonts w:hint="default"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指导各村完善新时代文明实践站重点工作项目清单。</w:t>
      </w:r>
    </w:p>
    <w:p w14:paraId="70DA40D0">
      <w:pPr>
        <w:pStyle w:val="2"/>
        <w:keepNext w:val="0"/>
        <w:keepLines w:val="0"/>
        <w:pageBreakBefore w:val="0"/>
        <w:numPr>
          <w:ilvl w:val="0"/>
          <w:numId w:val="0"/>
        </w:numPr>
        <w:kinsoku/>
        <w:wordWrap/>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14.</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四议两公开”制度执行不到位</w:t>
      </w:r>
      <w:r>
        <w:rPr>
          <w:rFonts w:hint="eastAsia" w:eastAsia="仿宋_GB2312" w:cs="Times New Roman"/>
          <w:bCs w:val="0"/>
          <w:kern w:val="2"/>
          <w:sz w:val="32"/>
          <w:szCs w:val="32"/>
          <w:lang w:val="en-US" w:eastAsia="zh-CN" w:bidi="ar-SA"/>
        </w:rPr>
        <w:t>。</w:t>
      </w:r>
    </w:p>
    <w:p w14:paraId="23603A3A">
      <w:pPr>
        <w:pStyle w:val="2"/>
        <w:keepNext w:val="0"/>
        <w:keepLines w:val="0"/>
        <w:pageBreakBefore w:val="0"/>
        <w:kinsoku/>
        <w:wordWrap/>
        <w:topLinePunct w:val="0"/>
        <w:autoSpaceDE/>
        <w:autoSpaceDN/>
        <w:bidi w:val="0"/>
        <w:adjustRightInd/>
        <w:snapToGrid/>
        <w:spacing w:line="578" w:lineRule="exact"/>
        <w:ind w:firstLine="643" w:firstLineChars="200"/>
        <w:jc w:val="both"/>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整改完成情况：</w:t>
      </w:r>
      <w:r>
        <w:rPr>
          <w:rFonts w:hint="default" w:ascii="Times New Roman" w:hAnsi="Times New Roman" w:eastAsia="仿宋_GB2312" w:cs="Times New Roman"/>
          <w:bCs w:val="0"/>
          <w:kern w:val="2"/>
          <w:sz w:val="32"/>
          <w:szCs w:val="32"/>
          <w:lang w:val="en-US" w:eastAsia="zh-CN" w:bidi="ar-SA"/>
        </w:rPr>
        <w:t>已完成整改。</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Cs w:val="0"/>
          <w:kern w:val="2"/>
          <w:sz w:val="32"/>
          <w:szCs w:val="32"/>
          <w:lang w:val="en-US" w:eastAsia="zh-CN" w:bidi="ar-SA"/>
        </w:rPr>
        <w:t>编制</w:t>
      </w:r>
      <w:r>
        <w:rPr>
          <w:rFonts w:hint="eastAsia" w:ascii="Times New Roman" w:hAnsi="Times New Roman" w:eastAsia="仿宋_GB2312" w:cs="Times New Roman"/>
          <w:bCs w:val="0"/>
          <w:kern w:val="2"/>
          <w:sz w:val="32"/>
          <w:szCs w:val="32"/>
          <w:lang w:val="en-US" w:eastAsia="zh-CN" w:bidi="ar-SA"/>
        </w:rPr>
        <w:t>了</w:t>
      </w:r>
      <w:r>
        <w:rPr>
          <w:rFonts w:hint="default" w:ascii="Times New Roman" w:hAnsi="Times New Roman" w:eastAsia="仿宋_GB2312" w:cs="Times New Roman"/>
          <w:bCs w:val="0"/>
          <w:kern w:val="2"/>
          <w:sz w:val="32"/>
          <w:szCs w:val="32"/>
          <w:lang w:val="en-US" w:eastAsia="zh-CN" w:bidi="ar-SA"/>
        </w:rPr>
        <w:t>《萨力巴乡“四议两公开”操作手册》（包含流程图、范例文本），下发至全乡8个行政村及乡组织室、乡纪委、农经岗等相关岗位。</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Cs w:val="0"/>
          <w:kern w:val="2"/>
          <w:sz w:val="32"/>
          <w:szCs w:val="32"/>
          <w:lang w:val="en-US" w:eastAsia="zh-CN" w:bidi="ar-SA"/>
        </w:rPr>
        <w:t>由乡组织室牵头，会同乡纪委（监察室）、农经岗、乡村振兴办成立专项督查组，对</w:t>
      </w:r>
      <w:r>
        <w:rPr>
          <w:rFonts w:hint="eastAsia" w:ascii="Times New Roman" w:hAnsi="Times New Roman" w:eastAsia="仿宋_GB2312" w:cs="Times New Roman"/>
          <w:bCs w:val="0"/>
          <w:kern w:val="2"/>
          <w:sz w:val="32"/>
          <w:szCs w:val="32"/>
          <w:lang w:val="en-US" w:eastAsia="zh-CN" w:bidi="ar-SA"/>
        </w:rPr>
        <w:t>各</w:t>
      </w:r>
      <w:r>
        <w:rPr>
          <w:rFonts w:hint="default" w:ascii="Times New Roman" w:hAnsi="Times New Roman" w:eastAsia="仿宋_GB2312" w:cs="Times New Roman"/>
          <w:bCs w:val="0"/>
          <w:kern w:val="2"/>
          <w:sz w:val="32"/>
          <w:szCs w:val="32"/>
          <w:lang w:val="en-US" w:eastAsia="zh-CN" w:bidi="ar-SA"/>
        </w:rPr>
        <w:t>村开展全覆盖实地督查</w:t>
      </w:r>
      <w:r>
        <w:rPr>
          <w:rFonts w:hint="eastAsia" w:eastAsia="仿宋_GB2312" w:cs="Times New Roman"/>
          <w:bCs w:val="0"/>
          <w:kern w:val="2"/>
          <w:sz w:val="32"/>
          <w:szCs w:val="32"/>
          <w:lang w:val="en-US" w:eastAsia="zh-CN" w:bidi="ar-SA"/>
        </w:rPr>
        <w:t>，对督查发现问题</w:t>
      </w:r>
      <w:r>
        <w:rPr>
          <w:rFonts w:hint="default" w:ascii="Times New Roman" w:hAnsi="Times New Roman" w:eastAsia="仿宋_GB2312" w:cs="Times New Roman"/>
          <w:bCs w:val="0"/>
          <w:kern w:val="2"/>
          <w:sz w:val="32"/>
          <w:szCs w:val="32"/>
          <w:lang w:val="en-US" w:eastAsia="zh-CN" w:bidi="ar-SA"/>
        </w:rPr>
        <w:t>现场予以指导纠正。</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Cs w:val="0"/>
          <w:kern w:val="2"/>
          <w:sz w:val="32"/>
          <w:szCs w:val="32"/>
          <w:lang w:val="en-US" w:eastAsia="zh-CN" w:bidi="ar-SA"/>
        </w:rPr>
        <w:t>将“四议两公开”制度执行情况具体量化指标</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纳入《2025年萨力巴乡村级“两委”班子全年工作目标考核评分细则》，</w:t>
      </w:r>
      <w:r>
        <w:rPr>
          <w:rFonts w:hint="eastAsia" w:ascii="Times New Roman" w:hAnsi="Times New Roman" w:eastAsia="仿宋_GB2312" w:cs="Times New Roman"/>
          <w:bCs w:val="0"/>
          <w:kern w:val="2"/>
          <w:sz w:val="32"/>
          <w:szCs w:val="32"/>
          <w:lang w:val="en-US" w:eastAsia="zh-CN" w:bidi="ar-SA"/>
        </w:rPr>
        <w:t>明确了</w:t>
      </w:r>
      <w:r>
        <w:rPr>
          <w:rFonts w:hint="default" w:ascii="Times New Roman" w:hAnsi="Times New Roman" w:eastAsia="仿宋_GB2312" w:cs="Times New Roman"/>
          <w:bCs w:val="0"/>
          <w:kern w:val="2"/>
          <w:sz w:val="32"/>
          <w:szCs w:val="32"/>
          <w:lang w:val="en-US" w:eastAsia="zh-CN" w:bidi="ar-SA"/>
        </w:rPr>
        <w:t>“四议两公开”</w:t>
      </w:r>
      <w:r>
        <w:rPr>
          <w:rFonts w:hint="eastAsia" w:ascii="Times New Roman" w:hAnsi="Times New Roman" w:eastAsia="仿宋_GB2312" w:cs="Times New Roman"/>
          <w:bCs w:val="0"/>
          <w:kern w:val="2"/>
          <w:sz w:val="32"/>
          <w:szCs w:val="32"/>
          <w:lang w:val="en-US" w:eastAsia="zh-CN" w:bidi="ar-SA"/>
        </w:rPr>
        <w:t>工作</w:t>
      </w:r>
      <w:r>
        <w:rPr>
          <w:rFonts w:hint="default" w:ascii="Times New Roman" w:hAnsi="Times New Roman" w:eastAsia="仿宋_GB2312" w:cs="Times New Roman"/>
          <w:bCs w:val="0"/>
          <w:kern w:val="2"/>
          <w:sz w:val="32"/>
          <w:szCs w:val="32"/>
          <w:lang w:val="en-US" w:eastAsia="zh-CN" w:bidi="ar-SA"/>
        </w:rPr>
        <w:t>细则及评分标准。</w:t>
      </w:r>
    </w:p>
    <w:p w14:paraId="75B91284">
      <w:pPr>
        <w:keepNext w:val="0"/>
        <w:keepLines w:val="0"/>
        <w:pageBreakBefore w:val="0"/>
        <w:numPr>
          <w:ilvl w:val="0"/>
          <w:numId w:val="0"/>
        </w:numPr>
        <w:kinsoku/>
        <w:wordWrap/>
        <w:topLinePunct w:val="0"/>
        <w:autoSpaceDE/>
        <w:autoSpaceDN/>
        <w:bidi w:val="0"/>
        <w:adjustRightInd/>
        <w:snapToGrid/>
        <w:spacing w:beforeAutospacing="0" w:afterAutospacing="0" w:line="578" w:lineRule="exact"/>
        <w:ind w:firstLine="640" w:firstLineChars="200"/>
        <w:jc w:val="left"/>
        <w:rPr>
          <w:rFonts w:hint="default" w:ascii="Times New Roman" w:hAnsi="Times New Roman" w:cs="Times New Roma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聚焦巡视巡察、审计等监督发现问题整改落实情况方面</w:t>
      </w:r>
    </w:p>
    <w:p w14:paraId="56D19645">
      <w:pPr>
        <w:pStyle w:val="2"/>
        <w:keepNext w:val="0"/>
        <w:keepLines w:val="0"/>
        <w:pageBreakBefore w:val="0"/>
        <w:kinsoku/>
        <w:wordWrap/>
        <w:topLinePunct w:val="0"/>
        <w:autoSpaceDE/>
        <w:autoSpaceDN/>
        <w:bidi w:val="0"/>
        <w:adjustRightInd/>
        <w:snapToGrid/>
        <w:spacing w:beforeAutospacing="0" w:afterAutospacing="0" w:line="578" w:lineRule="exact"/>
        <w:ind w:firstLine="640" w:firstLineChars="200"/>
        <w:jc w:val="both"/>
        <w:rPr>
          <w:rFonts w:hint="default" w:ascii="Times New Roman" w:hAnsi="Times New Roman" w:eastAsia="仿宋_GB2312" w:cs="Times New Roman"/>
          <w:bCs w:val="0"/>
          <w:kern w:val="2"/>
          <w:sz w:val="32"/>
          <w:szCs w:val="32"/>
          <w:highlight w:val="none"/>
          <w:lang w:val="en-US" w:eastAsia="zh-CN" w:bidi="ar-SA"/>
        </w:rPr>
      </w:pPr>
      <w:r>
        <w:rPr>
          <w:rFonts w:hint="default" w:ascii="Times New Roman" w:hAnsi="Times New Roman" w:eastAsia="仿宋_GB2312" w:cs="Times New Roman"/>
          <w:bCs w:val="0"/>
          <w:kern w:val="2"/>
          <w:sz w:val="32"/>
          <w:szCs w:val="32"/>
          <w:highlight w:val="none"/>
          <w:lang w:val="en-US" w:eastAsia="zh-CN" w:bidi="ar-SA"/>
        </w:rPr>
        <w:t>15.上一轮巡察整改实效和力度不彻底</w:t>
      </w:r>
      <w:r>
        <w:rPr>
          <w:rFonts w:hint="eastAsia" w:eastAsia="仿宋_GB2312" w:cs="Times New Roman"/>
          <w:bCs w:val="0"/>
          <w:kern w:val="2"/>
          <w:sz w:val="32"/>
          <w:szCs w:val="32"/>
          <w:highlight w:val="none"/>
          <w:lang w:val="en-US" w:eastAsia="zh-CN" w:bidi="ar-SA"/>
        </w:rPr>
        <w:t>。</w:t>
      </w:r>
    </w:p>
    <w:p w14:paraId="744FD133">
      <w:pPr>
        <w:pStyle w:val="2"/>
        <w:keepNext w:val="0"/>
        <w:keepLines w:val="0"/>
        <w:pageBreakBefore w:val="0"/>
        <w:kinsoku/>
        <w:wordWrap/>
        <w:topLinePunct w:val="0"/>
        <w:autoSpaceDE/>
        <w:autoSpaceDN/>
        <w:bidi w:val="0"/>
        <w:adjustRightInd/>
        <w:snapToGrid/>
        <w:spacing w:beforeAutospacing="0" w:afterAutospacing="0" w:line="578" w:lineRule="exact"/>
        <w:ind w:firstLine="643" w:firstLineChars="200"/>
        <w:jc w:val="both"/>
        <w:rPr>
          <w:rFonts w:hint="eastAsia"/>
          <w:lang w:val="en-US" w:eastAsia="zh-CN"/>
        </w:rPr>
      </w:pPr>
      <w:r>
        <w:rPr>
          <w:rFonts w:hint="default" w:ascii="Times New Roman" w:hAnsi="Times New Roman" w:eastAsia="仿宋_GB2312" w:cs="Times New Roman"/>
          <w:b/>
          <w:bCs/>
          <w:kern w:val="2"/>
          <w:sz w:val="32"/>
          <w:szCs w:val="32"/>
          <w:highlight w:val="none"/>
          <w:lang w:val="en-US" w:eastAsia="zh-CN" w:bidi="ar-SA"/>
        </w:rPr>
        <w:t>整改完成情况：</w:t>
      </w:r>
      <w:r>
        <w:rPr>
          <w:rFonts w:hint="default" w:ascii="Times New Roman" w:hAnsi="Times New Roman" w:eastAsia="仿宋_GB2312" w:cs="Times New Roman"/>
          <w:bCs w:val="0"/>
          <w:kern w:val="2"/>
          <w:sz w:val="32"/>
          <w:szCs w:val="32"/>
          <w:highlight w:val="none"/>
          <w:lang w:val="en-US" w:eastAsia="zh-CN" w:bidi="ar-SA"/>
        </w:rPr>
        <w:t>已完成整改。</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bCs w:val="0"/>
          <w:kern w:val="2"/>
          <w:sz w:val="32"/>
          <w:szCs w:val="32"/>
          <w:highlight w:val="none"/>
          <w:lang w:val="en-US" w:eastAsia="zh-CN" w:bidi="ar-SA"/>
        </w:rPr>
        <w:t>召开专题会议分析研判2025年意识形态工作形势</w:t>
      </w:r>
      <w:r>
        <w:rPr>
          <w:rFonts w:hint="eastAsia" w:ascii="Times New Roman" w:hAnsi="Times New Roman" w:eastAsia="仿宋_GB2312" w:cs="Times New Roman"/>
          <w:bCs w:val="0"/>
          <w:kern w:val="2"/>
          <w:sz w:val="32"/>
          <w:szCs w:val="32"/>
          <w:highlight w:val="none"/>
          <w:lang w:val="en-US" w:eastAsia="zh-CN" w:bidi="ar-SA"/>
        </w:rPr>
        <w:t>，</w:t>
      </w:r>
      <w:r>
        <w:rPr>
          <w:rFonts w:hint="default" w:ascii="Times New Roman" w:hAnsi="Times New Roman" w:eastAsia="仿宋_GB2312" w:cs="Times New Roman"/>
          <w:bCs w:val="0"/>
          <w:kern w:val="2"/>
          <w:sz w:val="32"/>
          <w:szCs w:val="32"/>
          <w:highlight w:val="none"/>
          <w:lang w:val="en-US" w:eastAsia="zh-CN" w:bidi="ar-SA"/>
        </w:rPr>
        <w:t>并安排部署下一步工作。</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bCs w:val="0"/>
          <w:kern w:val="2"/>
          <w:sz w:val="32"/>
          <w:szCs w:val="32"/>
          <w:highlight w:val="none"/>
          <w:lang w:val="en-US" w:eastAsia="zh-CN" w:bidi="ar-SA"/>
        </w:rPr>
        <w:t>下发</w:t>
      </w:r>
      <w:r>
        <w:rPr>
          <w:rFonts w:hint="eastAsia" w:ascii="Times New Roman" w:hAnsi="Times New Roman" w:eastAsia="仿宋_GB2312" w:cs="Times New Roman"/>
          <w:bCs w:val="0"/>
          <w:kern w:val="2"/>
          <w:sz w:val="32"/>
          <w:szCs w:val="32"/>
          <w:highlight w:val="none"/>
          <w:lang w:val="en-US" w:eastAsia="zh-CN" w:bidi="ar-SA"/>
        </w:rPr>
        <w:t>了</w:t>
      </w:r>
      <w:r>
        <w:rPr>
          <w:rFonts w:hint="default" w:ascii="Times New Roman" w:hAnsi="Times New Roman" w:eastAsia="仿宋_GB2312" w:cs="Times New Roman"/>
          <w:bCs w:val="0"/>
          <w:kern w:val="2"/>
          <w:sz w:val="32"/>
          <w:szCs w:val="32"/>
          <w:highlight w:val="none"/>
          <w:lang w:val="en-US" w:eastAsia="zh-CN" w:bidi="ar-SA"/>
        </w:rPr>
        <w:t>《萨力巴乡2026年党建工作要点》，将意识形态工作纳入乡科级班子成员、村“两委”成员年度述职述廉内容。</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bCs w:val="0"/>
          <w:kern w:val="2"/>
          <w:sz w:val="32"/>
          <w:szCs w:val="32"/>
          <w:highlight w:val="none"/>
          <w:lang w:val="en-US" w:eastAsia="zh-CN" w:bidi="ar-SA"/>
        </w:rPr>
        <w:t>对村级宣传栏、微信群、文化活动场所等阵地开展“拉网式”排查，更新完成过时和破损图版内容69处。</w:t>
      </w:r>
      <w:r>
        <w:rPr>
          <w:rFonts w:hint="default" w:ascii="Times New Roman" w:hAnsi="Times New Roman" w:eastAsia="仿宋_GB2312" w:cs="Times New Roman"/>
          <w:b/>
          <w:bCs/>
          <w:kern w:val="2"/>
          <w:sz w:val="32"/>
          <w:szCs w:val="32"/>
          <w:highlight w:val="none"/>
          <w:lang w:val="en-US" w:eastAsia="zh-CN" w:bidi="ar-SA"/>
        </w:rPr>
        <w:t>四是</w:t>
      </w:r>
      <w:r>
        <w:rPr>
          <w:rFonts w:hint="default" w:ascii="Times New Roman" w:hAnsi="Times New Roman" w:eastAsia="仿宋_GB2312" w:cs="Times New Roman"/>
          <w:bCs w:val="0"/>
          <w:kern w:val="2"/>
          <w:sz w:val="32"/>
          <w:szCs w:val="32"/>
          <w:highlight w:val="none"/>
          <w:lang w:val="en-US" w:eastAsia="zh-CN" w:bidi="ar-SA"/>
        </w:rPr>
        <w:t>结合换届选举工作，组织</w:t>
      </w:r>
      <w:r>
        <w:rPr>
          <w:rFonts w:hint="eastAsia" w:ascii="Times New Roman" w:hAnsi="Times New Roman" w:eastAsia="仿宋_GB2312" w:cs="Times New Roman"/>
          <w:bCs w:val="0"/>
          <w:kern w:val="2"/>
          <w:sz w:val="32"/>
          <w:szCs w:val="32"/>
          <w:highlight w:val="none"/>
          <w:lang w:val="en-US" w:eastAsia="zh-CN" w:bidi="ar-SA"/>
        </w:rPr>
        <w:t>开展了</w:t>
      </w:r>
      <w:r>
        <w:rPr>
          <w:rFonts w:hint="default" w:ascii="Times New Roman" w:hAnsi="Times New Roman" w:eastAsia="仿宋_GB2312" w:cs="Times New Roman"/>
          <w:bCs w:val="0"/>
          <w:kern w:val="2"/>
          <w:sz w:val="32"/>
          <w:szCs w:val="32"/>
          <w:highlight w:val="none"/>
          <w:lang w:val="en-US" w:eastAsia="zh-CN" w:bidi="ar-SA"/>
        </w:rPr>
        <w:t>意识形态工作</w:t>
      </w:r>
      <w:r>
        <w:rPr>
          <w:rFonts w:hint="eastAsia" w:ascii="Times New Roman" w:hAnsi="Times New Roman" w:eastAsia="仿宋_GB2312" w:cs="Times New Roman"/>
          <w:bCs w:val="0"/>
          <w:kern w:val="2"/>
          <w:sz w:val="32"/>
          <w:szCs w:val="32"/>
          <w:highlight w:val="none"/>
          <w:lang w:val="en-US" w:eastAsia="zh-CN" w:bidi="ar-SA"/>
        </w:rPr>
        <w:t>专题</w:t>
      </w:r>
      <w:r>
        <w:rPr>
          <w:rFonts w:hint="default" w:ascii="Times New Roman" w:hAnsi="Times New Roman" w:eastAsia="仿宋_GB2312" w:cs="Times New Roman"/>
          <w:bCs w:val="0"/>
          <w:kern w:val="2"/>
          <w:sz w:val="32"/>
          <w:szCs w:val="32"/>
          <w:highlight w:val="none"/>
          <w:lang w:val="en-US" w:eastAsia="zh-CN" w:bidi="ar-SA"/>
        </w:rPr>
        <w:t>培训。</w:t>
      </w:r>
      <w:r>
        <w:rPr>
          <w:rFonts w:hint="default" w:ascii="Times New Roman" w:hAnsi="Times New Roman" w:eastAsia="仿宋_GB2312" w:cs="Times New Roman"/>
          <w:b/>
          <w:bCs/>
          <w:kern w:val="2"/>
          <w:sz w:val="32"/>
          <w:szCs w:val="32"/>
          <w:highlight w:val="none"/>
          <w:lang w:val="en-US" w:eastAsia="zh-CN" w:bidi="ar-SA"/>
        </w:rPr>
        <w:t>五是</w:t>
      </w:r>
      <w:r>
        <w:rPr>
          <w:rFonts w:hint="default" w:ascii="Times New Roman" w:hAnsi="Times New Roman" w:eastAsia="仿宋_GB2312" w:cs="Times New Roman"/>
          <w:bCs w:val="0"/>
          <w:kern w:val="2"/>
          <w:sz w:val="32"/>
          <w:szCs w:val="32"/>
          <w:highlight w:val="none"/>
          <w:lang w:val="en-US" w:eastAsia="zh-CN" w:bidi="ar-SA"/>
        </w:rPr>
        <w:t>结合萨力巴乡特色，通过“炕头讲堂”“小马扎流动课堂”等接地气的方式，开展宣讲活动6次。</w:t>
      </w:r>
      <w:r>
        <w:rPr>
          <w:rFonts w:hint="default" w:ascii="Times New Roman" w:hAnsi="Times New Roman" w:eastAsia="仿宋_GB2312" w:cs="Times New Roman"/>
          <w:b/>
          <w:bCs/>
          <w:kern w:val="2"/>
          <w:sz w:val="32"/>
          <w:szCs w:val="32"/>
          <w:highlight w:val="none"/>
          <w:lang w:val="en-US" w:eastAsia="zh-CN" w:bidi="ar-SA"/>
        </w:rPr>
        <w:t>六是</w:t>
      </w:r>
      <w:r>
        <w:rPr>
          <w:rFonts w:hint="default" w:ascii="Times New Roman" w:hAnsi="Times New Roman" w:eastAsia="仿宋_GB2312" w:cs="Times New Roman"/>
          <w:bCs w:val="0"/>
          <w:kern w:val="2"/>
          <w:sz w:val="32"/>
          <w:szCs w:val="32"/>
          <w:highlight w:val="none"/>
          <w:lang w:val="en-US" w:eastAsia="zh-CN" w:bidi="ar-SA"/>
        </w:rPr>
        <w:t>完善了《萨力巴乡农村集体经济组织资金资产资源管理制度》，并下发至各村，对村级财务人员进行财务管理知识培训。</w:t>
      </w:r>
    </w:p>
    <w:p w14:paraId="4DD055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eastAsia" w:ascii="Times New Roman" w:hAnsi="Times New Roman" w:eastAsia="仿宋_GB2312" w:cs="Times New Roman"/>
          <w:bCs w:val="0"/>
          <w:kern w:val="2"/>
          <w:sz w:val="32"/>
          <w:szCs w:val="32"/>
          <w:highlight w:val="none"/>
          <w:lang w:val="en-US" w:eastAsia="zh-CN" w:bidi="ar-SA"/>
        </w:rPr>
        <w:t>0476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bCs w:val="0"/>
          <w:kern w:val="2"/>
          <w:sz w:val="32"/>
          <w:szCs w:val="32"/>
          <w:highlight w:val="none"/>
          <w:lang w:val="en-US" w:eastAsia="zh-CN" w:bidi="ar-SA"/>
        </w:rPr>
        <w:t>4480003</w:t>
      </w:r>
      <w:r>
        <w:rPr>
          <w:rFonts w:hint="eastAsia" w:ascii="仿宋_GB2312" w:hAnsi="仿宋_GB2312" w:eastAsia="仿宋_GB2312" w:cs="仿宋_GB2312"/>
          <w:sz w:val="32"/>
          <w:szCs w:val="32"/>
          <w:lang w:val="en-US" w:eastAsia="zh-CN"/>
        </w:rPr>
        <w:t>。</w:t>
      </w:r>
    </w:p>
    <w:p w14:paraId="17873969">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EC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356C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356C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216715F"/>
    <w:rsid w:val="03C07382"/>
    <w:rsid w:val="05591A68"/>
    <w:rsid w:val="0A4C5E14"/>
    <w:rsid w:val="0D2D4B03"/>
    <w:rsid w:val="0DD44F9B"/>
    <w:rsid w:val="109C4CD3"/>
    <w:rsid w:val="12D01916"/>
    <w:rsid w:val="13A445CA"/>
    <w:rsid w:val="16857670"/>
    <w:rsid w:val="16B50E99"/>
    <w:rsid w:val="204B2CB4"/>
    <w:rsid w:val="246F4781"/>
    <w:rsid w:val="25C7273C"/>
    <w:rsid w:val="294A57BC"/>
    <w:rsid w:val="295E4DC4"/>
    <w:rsid w:val="2F744B52"/>
    <w:rsid w:val="31572824"/>
    <w:rsid w:val="4B594372"/>
    <w:rsid w:val="558E15E7"/>
    <w:rsid w:val="577962B5"/>
    <w:rsid w:val="58C3061C"/>
    <w:rsid w:val="5B0F34F1"/>
    <w:rsid w:val="5E281574"/>
    <w:rsid w:val="60AA0313"/>
    <w:rsid w:val="61E15FB7"/>
    <w:rsid w:val="625E2033"/>
    <w:rsid w:val="65B54F5E"/>
    <w:rsid w:val="72D152FD"/>
    <w:rsid w:val="75C4732A"/>
    <w:rsid w:val="7A41363F"/>
    <w:rsid w:val="7ED16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eastAsia="方正小标宋简体"/>
      <w:bCs/>
      <w:sz w:val="44"/>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3051</Words>
  <Characters>3136</Characters>
  <Lines>0</Lines>
  <Paragraphs>0</Paragraphs>
  <TotalTime>32</TotalTime>
  <ScaleCrop>false</ScaleCrop>
  <LinksUpToDate>false</LinksUpToDate>
  <CharactersWithSpaces>3136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东芳</cp:lastModifiedBy>
  <dcterms:modified xsi:type="dcterms:W3CDTF">2026-03-27T02:23:13Z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837EDF7979034842AE11610E52DD5DB0</vt:lpwstr>
  </property>
  <property fmtid="{D5CDD505-2E9C-101B-9397-08002B2CF9AE}" pid="4" name="KSOTemplateDocerSaveRecord">
    <vt:lpwstr>eyJoZGlkIjoiOWY1ZTBkYzhiYTAwOTFiMjdkM2M1NWYxZjIzOWJhMzEiLCJ1c2VySWQiOiIzNzY3MjIzODcifQ==</vt:lpwstr>
  </property>
</Properties>
</file>