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2A90" w14:textId="77777777" w:rsidR="00971093" w:rsidRPr="00971093" w:rsidRDefault="00971093" w:rsidP="00971093">
      <w:pPr>
        <w:overflowPunct w:val="0"/>
        <w:spacing w:line="392" w:lineRule="exact"/>
        <w:jc w:val="center"/>
        <w:rPr>
          <w:rFonts w:ascii="Times New Roman" w:eastAsia="方正小标宋简体" w:hAnsi="Times New Roman" w:cs="Times New Roman"/>
          <w:color w:val="000000"/>
          <w:kern w:val="0"/>
          <w:sz w:val="36"/>
          <w:szCs w:val="36"/>
        </w:rPr>
      </w:pPr>
      <w:r w:rsidRPr="00971093">
        <w:rPr>
          <w:rFonts w:ascii="Times New Roman" w:eastAsia="方正小标宋简体" w:hAnsi="Times New Roman" w:cs="Times New Roman"/>
          <w:color w:val="000000"/>
          <w:sz w:val="36"/>
          <w:szCs w:val="36"/>
        </w:rPr>
        <w:t>敖汉旗人民政府办公室</w:t>
      </w:r>
    </w:p>
    <w:p w14:paraId="216991F6"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shd w:val="clear" w:color="auto" w:fill="FFFFFF"/>
        </w:rPr>
      </w:pPr>
      <w:r w:rsidRPr="00971093">
        <w:rPr>
          <w:rFonts w:ascii="Times New Roman" w:eastAsia="方正小标宋简体" w:hAnsi="Times New Roman" w:cs="Times New Roman"/>
          <w:color w:val="000000"/>
          <w:sz w:val="36"/>
          <w:szCs w:val="36"/>
        </w:rPr>
        <w:t>关于印发</w:t>
      </w:r>
      <w:proofErr w:type="gramStart"/>
      <w:r w:rsidRPr="00971093">
        <w:rPr>
          <w:rFonts w:ascii="Times New Roman" w:eastAsia="方正小标宋简体" w:hAnsi="Times New Roman" w:cs="Times New Roman"/>
          <w:color w:val="000000"/>
          <w:sz w:val="36"/>
          <w:szCs w:val="36"/>
        </w:rPr>
        <w:t>《</w:t>
      </w:r>
      <w:proofErr w:type="gramEnd"/>
      <w:r w:rsidRPr="00971093">
        <w:rPr>
          <w:rFonts w:ascii="Times New Roman" w:eastAsia="方正小标宋简体" w:hAnsi="Times New Roman" w:cs="Times New Roman"/>
          <w:color w:val="000000"/>
          <w:sz w:val="36"/>
          <w:szCs w:val="36"/>
        </w:rPr>
        <w:t>关于</w:t>
      </w:r>
      <w:r w:rsidRPr="00971093">
        <w:rPr>
          <w:rFonts w:ascii="Times New Roman" w:eastAsia="方正小标宋简体" w:hAnsi="Times New Roman" w:cs="Times New Roman"/>
          <w:color w:val="000000"/>
          <w:sz w:val="36"/>
          <w:szCs w:val="36"/>
          <w:shd w:val="clear" w:color="auto" w:fill="FFFFFF"/>
        </w:rPr>
        <w:t>进一步提高特困人员基本生活</w:t>
      </w:r>
    </w:p>
    <w:p w14:paraId="6A1144F3"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rPr>
      </w:pPr>
      <w:r w:rsidRPr="00971093">
        <w:rPr>
          <w:rFonts w:ascii="Times New Roman" w:eastAsia="方正小标宋简体" w:hAnsi="Times New Roman" w:cs="Times New Roman"/>
          <w:color w:val="000000"/>
          <w:sz w:val="36"/>
          <w:szCs w:val="36"/>
          <w:shd w:val="clear" w:color="auto" w:fill="FFFFFF"/>
        </w:rPr>
        <w:t>服务保障水平工作实施方案</w:t>
      </w:r>
      <w:proofErr w:type="gramStart"/>
      <w:r w:rsidRPr="00971093">
        <w:rPr>
          <w:rFonts w:ascii="Times New Roman" w:eastAsia="方正小标宋简体" w:hAnsi="Times New Roman" w:cs="Times New Roman"/>
          <w:color w:val="000000"/>
          <w:sz w:val="36"/>
          <w:szCs w:val="36"/>
        </w:rPr>
        <w:t>》</w:t>
      </w:r>
      <w:proofErr w:type="gramEnd"/>
      <w:r w:rsidRPr="00971093">
        <w:rPr>
          <w:rFonts w:ascii="Times New Roman" w:eastAsia="方正小标宋简体" w:hAnsi="Times New Roman" w:cs="Times New Roman"/>
          <w:color w:val="000000"/>
          <w:sz w:val="36"/>
          <w:szCs w:val="36"/>
        </w:rPr>
        <w:t>的通知</w:t>
      </w:r>
    </w:p>
    <w:p w14:paraId="338F10E2" w14:textId="77777777" w:rsidR="00971093" w:rsidRPr="00971093" w:rsidRDefault="00971093" w:rsidP="00971093">
      <w:pPr>
        <w:overflowPunct w:val="0"/>
        <w:spacing w:line="392" w:lineRule="exact"/>
        <w:rPr>
          <w:rFonts w:ascii="Times New Roman" w:eastAsia="仿宋_GB2312" w:hAnsi="Times New Roman" w:cs="Times New Roman"/>
          <w:color w:val="000000"/>
          <w:sz w:val="32"/>
          <w:szCs w:val="32"/>
        </w:rPr>
      </w:pPr>
    </w:p>
    <w:p w14:paraId="12876DCB" w14:textId="77777777" w:rsidR="00971093" w:rsidRPr="00971093" w:rsidRDefault="00971093" w:rsidP="00971093">
      <w:pPr>
        <w:shd w:val="clear" w:color="auto" w:fill="FFFFFF"/>
        <w:spacing w:line="392" w:lineRule="exact"/>
        <w:jc w:val="center"/>
        <w:rPr>
          <w:rFonts w:ascii="Times New Roman" w:eastAsia="楷体_GB2312" w:hAnsi="Times New Roman" w:cs="Times New Roman"/>
          <w:bCs/>
          <w:color w:val="000000"/>
          <w:kern w:val="0"/>
          <w:sz w:val="24"/>
          <w:szCs w:val="24"/>
        </w:rPr>
      </w:pPr>
      <w:r w:rsidRPr="00971093">
        <w:rPr>
          <w:rFonts w:ascii="Times New Roman" w:eastAsia="楷体_GB2312" w:hAnsi="Times New Roman" w:cs="Times New Roman"/>
          <w:bCs/>
          <w:color w:val="000000"/>
          <w:kern w:val="0"/>
          <w:sz w:val="24"/>
          <w:szCs w:val="24"/>
        </w:rPr>
        <w:t>敖政办发〔</w:t>
      </w:r>
      <w:r w:rsidRPr="00971093">
        <w:rPr>
          <w:rFonts w:ascii="Times New Roman" w:eastAsia="楷体_GB2312" w:hAnsi="Times New Roman" w:cs="Times New Roman"/>
          <w:bCs/>
          <w:color w:val="000000"/>
          <w:kern w:val="0"/>
          <w:sz w:val="24"/>
          <w:szCs w:val="24"/>
        </w:rPr>
        <w:t>2023</w:t>
      </w:r>
      <w:r w:rsidRPr="00971093">
        <w:rPr>
          <w:rFonts w:ascii="Times New Roman" w:eastAsia="楷体_GB2312" w:hAnsi="Times New Roman" w:cs="Times New Roman"/>
          <w:bCs/>
          <w:color w:val="000000"/>
          <w:kern w:val="0"/>
          <w:sz w:val="24"/>
          <w:szCs w:val="24"/>
        </w:rPr>
        <w:t>〕</w:t>
      </w:r>
      <w:r w:rsidRPr="00971093">
        <w:rPr>
          <w:rFonts w:ascii="Times New Roman" w:eastAsia="楷体_GB2312" w:hAnsi="Times New Roman" w:cs="Times New Roman"/>
          <w:bCs/>
          <w:color w:val="000000"/>
          <w:kern w:val="0"/>
          <w:sz w:val="24"/>
          <w:szCs w:val="24"/>
        </w:rPr>
        <w:t>59</w:t>
      </w:r>
      <w:r w:rsidRPr="00971093">
        <w:rPr>
          <w:rFonts w:ascii="Times New Roman" w:eastAsia="楷体_GB2312" w:hAnsi="Times New Roman" w:cs="Times New Roman"/>
          <w:bCs/>
          <w:color w:val="000000"/>
          <w:kern w:val="0"/>
          <w:sz w:val="24"/>
          <w:szCs w:val="24"/>
        </w:rPr>
        <w:t>号</w:t>
      </w:r>
    </w:p>
    <w:p w14:paraId="708BC75B" w14:textId="77777777" w:rsidR="00971093" w:rsidRPr="00971093" w:rsidRDefault="00971093" w:rsidP="00971093">
      <w:pPr>
        <w:overflowPunct w:val="0"/>
        <w:spacing w:line="392" w:lineRule="exact"/>
        <w:rPr>
          <w:rFonts w:ascii="Times New Roman" w:eastAsia="仿宋_GB2312" w:hAnsi="Times New Roman" w:cs="Times New Roman"/>
          <w:color w:val="000000"/>
          <w:sz w:val="24"/>
          <w:szCs w:val="24"/>
        </w:rPr>
      </w:pPr>
    </w:p>
    <w:p w14:paraId="3D6BDA41" w14:textId="77777777" w:rsidR="00971093" w:rsidRPr="00971093" w:rsidRDefault="00971093" w:rsidP="00971093">
      <w:pPr>
        <w:overflowPunct w:val="0"/>
        <w:spacing w:line="392" w:lineRule="exac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各乡镇苏木人民政府、各街道办，旗政府各有关委办局：</w:t>
      </w:r>
    </w:p>
    <w:p w14:paraId="6DA0D48A" w14:textId="77777777" w:rsidR="00971093" w:rsidRPr="00971093" w:rsidRDefault="00971093" w:rsidP="00971093">
      <w:pPr>
        <w:overflowPunct w:val="0"/>
        <w:spacing w:line="392" w:lineRule="exact"/>
        <w:ind w:firstLineChars="200" w:firstLine="420"/>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《关于进一步提高特困人员基本生活服务保障水平工作实施方案》已经旗政府同意，现印发给你们，请结合工作实际，认真组织实施。</w:t>
      </w:r>
    </w:p>
    <w:p w14:paraId="4E06A5AC" w14:textId="77777777" w:rsidR="00971093" w:rsidRPr="00971093" w:rsidRDefault="00971093" w:rsidP="00971093">
      <w:pPr>
        <w:tabs>
          <w:tab w:val="left" w:pos="2751"/>
        </w:tabs>
        <w:overflowPunct w:val="0"/>
        <w:spacing w:line="392" w:lineRule="exact"/>
        <w:ind w:firstLineChars="200" w:firstLine="420"/>
        <w:jc w:val="lef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 xml:space="preserve"> </w:t>
      </w:r>
    </w:p>
    <w:p w14:paraId="700E94EB" w14:textId="77777777" w:rsidR="00971093" w:rsidRPr="00971093" w:rsidRDefault="00971093" w:rsidP="00971093">
      <w:pPr>
        <w:tabs>
          <w:tab w:val="left" w:pos="2751"/>
        </w:tabs>
        <w:overflowPunct w:val="0"/>
        <w:spacing w:line="392" w:lineRule="exact"/>
        <w:ind w:firstLineChars="200" w:firstLine="420"/>
        <w:jc w:val="lef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附件：</w:t>
      </w:r>
      <w:r w:rsidRPr="00971093">
        <w:rPr>
          <w:rFonts w:ascii="Times New Roman" w:eastAsia="宋体" w:hAnsi="Times New Roman" w:cs="Times New Roman" w:hint="eastAsia"/>
          <w:color w:val="000000"/>
          <w:szCs w:val="21"/>
        </w:rPr>
        <w:t>1.2023</w:t>
      </w:r>
      <w:r w:rsidRPr="00971093">
        <w:rPr>
          <w:rFonts w:ascii="Times New Roman" w:eastAsia="宋体" w:hAnsi="Times New Roman" w:cs="Times New Roman" w:hint="eastAsia"/>
          <w:color w:val="000000"/>
          <w:szCs w:val="21"/>
        </w:rPr>
        <w:t>年</w:t>
      </w:r>
      <w:r w:rsidRPr="00971093">
        <w:rPr>
          <w:rFonts w:ascii="Times New Roman" w:eastAsia="宋体" w:hAnsi="Times New Roman" w:cs="Times New Roman" w:hint="eastAsia"/>
          <w:color w:val="000000"/>
          <w:szCs w:val="21"/>
        </w:rPr>
        <w:t>8</w:t>
      </w:r>
      <w:proofErr w:type="gramStart"/>
      <w:r w:rsidRPr="00971093">
        <w:rPr>
          <w:rFonts w:ascii="Times New Roman" w:eastAsia="宋体" w:hAnsi="Times New Roman" w:cs="Times New Roman" w:hint="eastAsia"/>
          <w:color w:val="000000"/>
          <w:szCs w:val="21"/>
        </w:rPr>
        <w:t>月分</w:t>
      </w:r>
      <w:proofErr w:type="gramEnd"/>
      <w:r w:rsidRPr="00971093">
        <w:rPr>
          <w:rFonts w:ascii="Times New Roman" w:eastAsia="宋体" w:hAnsi="Times New Roman" w:cs="Times New Roman" w:hint="eastAsia"/>
          <w:color w:val="000000"/>
          <w:szCs w:val="21"/>
        </w:rPr>
        <w:t>散供养人员分乡镇统计表</w:t>
      </w:r>
    </w:p>
    <w:p w14:paraId="7A73E89D" w14:textId="77777777" w:rsidR="00971093" w:rsidRPr="00971093" w:rsidRDefault="00971093" w:rsidP="00971093">
      <w:pPr>
        <w:tabs>
          <w:tab w:val="left" w:pos="2751"/>
        </w:tabs>
        <w:overflowPunct w:val="0"/>
        <w:spacing w:line="392" w:lineRule="exact"/>
        <w:ind w:firstLineChars="500" w:firstLine="1050"/>
        <w:jc w:val="lef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2.</w:t>
      </w:r>
      <w:r w:rsidRPr="00971093">
        <w:rPr>
          <w:rFonts w:ascii="Times New Roman" w:eastAsia="宋体" w:hAnsi="Times New Roman" w:cs="Times New Roman" w:hint="eastAsia"/>
          <w:color w:val="000000"/>
          <w:szCs w:val="21"/>
        </w:rPr>
        <w:t>敖汉旗养老机构</w:t>
      </w:r>
      <w:r w:rsidRPr="00971093">
        <w:rPr>
          <w:rFonts w:ascii="Times New Roman" w:eastAsia="宋体" w:hAnsi="Times New Roman" w:cs="Times New Roman" w:hint="eastAsia"/>
          <w:color w:val="000000"/>
          <w:szCs w:val="21"/>
        </w:rPr>
        <w:t>8</w:t>
      </w:r>
      <w:r w:rsidRPr="00971093">
        <w:rPr>
          <w:rFonts w:ascii="Times New Roman" w:eastAsia="宋体" w:hAnsi="Times New Roman" w:cs="Times New Roman" w:hint="eastAsia"/>
          <w:color w:val="000000"/>
          <w:szCs w:val="21"/>
        </w:rPr>
        <w:t>月情况统计表</w:t>
      </w:r>
    </w:p>
    <w:p w14:paraId="4BAFC8F1" w14:textId="77777777" w:rsidR="00971093" w:rsidRPr="00971093" w:rsidRDefault="00971093" w:rsidP="00971093">
      <w:pPr>
        <w:tabs>
          <w:tab w:val="left" w:pos="2751"/>
        </w:tabs>
        <w:overflowPunct w:val="0"/>
        <w:spacing w:line="392" w:lineRule="exact"/>
        <w:ind w:firstLineChars="500" w:firstLine="1050"/>
        <w:jc w:val="lef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3.</w:t>
      </w:r>
      <w:r w:rsidRPr="00971093">
        <w:rPr>
          <w:rFonts w:ascii="Times New Roman" w:eastAsia="宋体" w:hAnsi="Times New Roman" w:cs="Times New Roman" w:hint="eastAsia"/>
          <w:color w:val="000000"/>
          <w:szCs w:val="21"/>
        </w:rPr>
        <w:t>敖汉旗分散供养特困人员排查评估表</w:t>
      </w:r>
    </w:p>
    <w:p w14:paraId="31BCB3C6" w14:textId="77777777" w:rsidR="00971093" w:rsidRPr="00971093" w:rsidRDefault="00971093" w:rsidP="00971093">
      <w:pPr>
        <w:overflowPunct w:val="0"/>
        <w:spacing w:line="392" w:lineRule="exact"/>
        <w:rPr>
          <w:rFonts w:ascii="Times New Roman" w:eastAsia="宋体" w:hAnsi="Times New Roman" w:cs="Times New Roman" w:hint="eastAsia"/>
          <w:color w:val="000000"/>
          <w:szCs w:val="21"/>
        </w:rPr>
      </w:pPr>
    </w:p>
    <w:p w14:paraId="2F496DD3" w14:textId="77777777" w:rsidR="00971093" w:rsidRPr="00971093" w:rsidRDefault="00971093" w:rsidP="00971093">
      <w:pPr>
        <w:overflowPunct w:val="0"/>
        <w:spacing w:line="392" w:lineRule="exact"/>
        <w:ind w:firstLineChars="2847" w:firstLine="5979"/>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 xml:space="preserve">敖汉旗人民政府办公室　　</w:t>
      </w:r>
      <w:proofErr w:type="gramStart"/>
      <w:r w:rsidRPr="00971093">
        <w:rPr>
          <w:rFonts w:ascii="Times New Roman" w:eastAsia="宋体" w:hAnsi="Times New Roman" w:cs="Times New Roman" w:hint="eastAsia"/>
          <w:color w:val="000000"/>
          <w:szCs w:val="21"/>
        </w:rPr>
        <w:t xml:space="preserve">　　</w:t>
      </w:r>
      <w:proofErr w:type="gramEnd"/>
    </w:p>
    <w:p w14:paraId="2F0708A7" w14:textId="77777777" w:rsidR="00971093" w:rsidRPr="00971093" w:rsidRDefault="00971093" w:rsidP="00971093">
      <w:pPr>
        <w:overflowPunct w:val="0"/>
        <w:spacing w:line="392" w:lineRule="exact"/>
        <w:ind w:firstLineChars="3047" w:firstLine="6399"/>
        <w:rPr>
          <w:rFonts w:ascii="Times New Roman" w:eastAsia="宋体" w:hAnsi="Times New Roman" w:cs="Times New Roman"/>
          <w:color w:val="000000"/>
          <w:szCs w:val="21"/>
        </w:rPr>
      </w:pPr>
      <w:r w:rsidRPr="00971093">
        <w:rPr>
          <w:rFonts w:ascii="Times New Roman" w:eastAsia="宋体" w:hAnsi="Times New Roman" w:cs="Times New Roman" w:hint="eastAsia"/>
          <w:color w:val="000000"/>
          <w:szCs w:val="21"/>
        </w:rPr>
        <w:t>2023</w:t>
      </w:r>
      <w:r w:rsidRPr="00971093">
        <w:rPr>
          <w:rFonts w:ascii="Times New Roman" w:eastAsia="宋体" w:hAnsi="Times New Roman" w:cs="Times New Roman" w:hint="eastAsia"/>
          <w:color w:val="000000"/>
          <w:szCs w:val="21"/>
        </w:rPr>
        <w:t>年</w:t>
      </w:r>
      <w:r w:rsidRPr="00971093">
        <w:rPr>
          <w:rFonts w:ascii="Times New Roman" w:eastAsia="宋体" w:hAnsi="Times New Roman" w:cs="Times New Roman" w:hint="eastAsia"/>
          <w:color w:val="000000"/>
          <w:szCs w:val="21"/>
        </w:rPr>
        <w:t>9</w:t>
      </w:r>
      <w:r w:rsidRPr="00971093">
        <w:rPr>
          <w:rFonts w:ascii="Times New Roman" w:eastAsia="宋体" w:hAnsi="Times New Roman" w:cs="Times New Roman" w:hint="eastAsia"/>
          <w:color w:val="000000"/>
          <w:szCs w:val="21"/>
        </w:rPr>
        <w:t>月</w:t>
      </w:r>
      <w:r w:rsidRPr="00971093">
        <w:rPr>
          <w:rFonts w:ascii="Times New Roman" w:eastAsia="宋体" w:hAnsi="Times New Roman" w:cs="Times New Roman" w:hint="eastAsia"/>
          <w:color w:val="000000"/>
          <w:szCs w:val="21"/>
        </w:rPr>
        <w:t>11</w:t>
      </w:r>
      <w:r w:rsidRPr="00971093">
        <w:rPr>
          <w:rFonts w:ascii="Times New Roman" w:eastAsia="宋体" w:hAnsi="Times New Roman" w:cs="Times New Roman" w:hint="eastAsia"/>
          <w:color w:val="000000"/>
          <w:szCs w:val="21"/>
        </w:rPr>
        <w:t>日</w:t>
      </w:r>
      <w:r w:rsidRPr="00971093">
        <w:rPr>
          <w:rFonts w:ascii="Times New Roman" w:eastAsia="宋体" w:hAnsi="Times New Roman" w:cs="Times New Roman" w:hint="eastAsia"/>
          <w:color w:val="000000"/>
          <w:szCs w:val="21"/>
        </w:rPr>
        <w:t xml:space="preserve">        </w:t>
      </w:r>
    </w:p>
    <w:p w14:paraId="3BE3AFB5"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rPr>
      </w:pPr>
    </w:p>
    <w:p w14:paraId="28D87FB5"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shd w:val="clear" w:color="auto" w:fill="FFFFFF"/>
        </w:rPr>
      </w:pPr>
      <w:r w:rsidRPr="00971093">
        <w:rPr>
          <w:rFonts w:ascii="Times New Roman" w:eastAsia="方正小标宋简体" w:hAnsi="Times New Roman" w:cs="Times New Roman"/>
          <w:color w:val="000000"/>
          <w:sz w:val="36"/>
          <w:szCs w:val="36"/>
        </w:rPr>
        <w:t>关于</w:t>
      </w:r>
      <w:r w:rsidRPr="00971093">
        <w:rPr>
          <w:rFonts w:ascii="Times New Roman" w:eastAsia="方正小标宋简体" w:hAnsi="Times New Roman" w:cs="Times New Roman"/>
          <w:color w:val="000000"/>
          <w:sz w:val="36"/>
          <w:szCs w:val="36"/>
          <w:shd w:val="clear" w:color="auto" w:fill="FFFFFF"/>
        </w:rPr>
        <w:t>进一步提高特困人员基本生活服务</w:t>
      </w:r>
    </w:p>
    <w:p w14:paraId="14A80B23"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rPr>
      </w:pPr>
      <w:r w:rsidRPr="00971093">
        <w:rPr>
          <w:rFonts w:ascii="Times New Roman" w:eastAsia="方正小标宋简体" w:hAnsi="Times New Roman" w:cs="Times New Roman"/>
          <w:color w:val="000000"/>
          <w:sz w:val="36"/>
          <w:szCs w:val="36"/>
          <w:shd w:val="clear" w:color="auto" w:fill="FFFFFF"/>
        </w:rPr>
        <w:t>保障水平工作实施方案</w:t>
      </w:r>
    </w:p>
    <w:p w14:paraId="0DC00307" w14:textId="77777777" w:rsidR="00971093" w:rsidRPr="00971093" w:rsidRDefault="00971093" w:rsidP="00971093">
      <w:pPr>
        <w:overflowPunct w:val="0"/>
        <w:spacing w:line="392" w:lineRule="exact"/>
        <w:ind w:firstLineChars="200" w:firstLine="720"/>
        <w:rPr>
          <w:rFonts w:ascii="Times New Roman" w:eastAsia="仿宋_GB2312" w:hAnsi="Times New Roman" w:cs="Times New Roman"/>
          <w:color w:val="000000"/>
          <w:sz w:val="36"/>
          <w:szCs w:val="36"/>
        </w:rPr>
      </w:pPr>
    </w:p>
    <w:p w14:paraId="1A40D7B2"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为深入贯彻习近平总书记关于民政工作的重要指示批示精神，按照《国务院关于进一步健全特困人员救助供养制度的意见》（国发〔</w:t>
      </w:r>
      <w:r w:rsidRPr="00971093">
        <w:rPr>
          <w:rFonts w:ascii="Times New Roman" w:eastAsia="宋体" w:hAnsi="Times New Roman" w:cs="Times New Roman"/>
          <w:color w:val="000000"/>
          <w:szCs w:val="21"/>
        </w:rPr>
        <w:t>2016</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14</w:t>
      </w:r>
      <w:r w:rsidRPr="00971093">
        <w:rPr>
          <w:rFonts w:ascii="Times New Roman" w:eastAsia="宋体" w:hAnsi="Times New Roman" w:cs="Times New Roman"/>
          <w:color w:val="000000"/>
          <w:szCs w:val="21"/>
        </w:rPr>
        <w:t>号）和《民政部关于加强分散供养特困人员照料服务的通知》（民发〔</w:t>
      </w:r>
      <w:r w:rsidRPr="00971093">
        <w:rPr>
          <w:rFonts w:ascii="Times New Roman" w:eastAsia="宋体" w:hAnsi="Times New Roman" w:cs="Times New Roman"/>
          <w:color w:val="000000"/>
          <w:szCs w:val="21"/>
        </w:rPr>
        <w:t>2019</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124</w:t>
      </w:r>
      <w:r w:rsidRPr="00971093">
        <w:rPr>
          <w:rFonts w:ascii="Times New Roman" w:eastAsia="宋体" w:hAnsi="Times New Roman" w:cs="Times New Roman"/>
          <w:color w:val="000000"/>
          <w:szCs w:val="21"/>
        </w:rPr>
        <w:t>号）要求，结合全旗实际，特制定本方案。</w:t>
      </w:r>
    </w:p>
    <w:p w14:paraId="449F8B53" w14:textId="77777777" w:rsidR="00971093" w:rsidRPr="00971093" w:rsidRDefault="00971093" w:rsidP="00971093">
      <w:pPr>
        <w:overflowPunct w:val="0"/>
        <w:spacing w:line="392" w:lineRule="exact"/>
        <w:ind w:firstLineChars="200" w:firstLine="420"/>
        <w:jc w:val="left"/>
        <w:rPr>
          <w:rFonts w:ascii="Times New Roman" w:eastAsia="黑体" w:hAnsi="Times New Roman" w:cs="Times New Roman"/>
          <w:color w:val="000000"/>
          <w:szCs w:val="21"/>
        </w:rPr>
      </w:pPr>
      <w:r w:rsidRPr="00971093">
        <w:rPr>
          <w:rFonts w:ascii="Times New Roman" w:eastAsia="黑体" w:hAnsi="Times New Roman" w:cs="Times New Roman"/>
          <w:color w:val="000000"/>
          <w:szCs w:val="21"/>
        </w:rPr>
        <w:t>一、总体要求</w:t>
      </w:r>
    </w:p>
    <w:p w14:paraId="37B0C9D1"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以习近平新时代中国特色社会主义思想为指导，深入贯彻党的二十大精神，充分认识加强特困人员照料服务的重要性和紧迫性，坚持以人民为中心的发展思想，聚焦脱贫攻坚、聚焦特殊群体、聚焦群众关切，以完善</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物质类救助</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服务类救助</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的社会救助兜底保障方式为方向，以满足特困人员照料服务需求为目标，以落实委托照料服务为重点，着力完善全旗特困人员照料服务政策措施、标准规范和监管机制，不断提升服务质量，确保特困人员</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平日有人照应、生病有人看护</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。积极推动服务类社会救助发展，进一步增强困难群众的获得感、幸福感和安全感。</w:t>
      </w:r>
    </w:p>
    <w:p w14:paraId="143B2887" w14:textId="77777777" w:rsidR="00971093" w:rsidRPr="00971093" w:rsidRDefault="00971093" w:rsidP="00971093">
      <w:pPr>
        <w:overflowPunct w:val="0"/>
        <w:spacing w:line="392" w:lineRule="exact"/>
        <w:ind w:firstLineChars="200" w:firstLine="420"/>
        <w:jc w:val="left"/>
        <w:rPr>
          <w:rFonts w:ascii="Times New Roman" w:eastAsia="黑体" w:hAnsi="Times New Roman" w:cs="Times New Roman"/>
          <w:color w:val="000000"/>
          <w:szCs w:val="21"/>
        </w:rPr>
      </w:pPr>
      <w:r w:rsidRPr="00971093">
        <w:rPr>
          <w:rFonts w:ascii="Times New Roman" w:eastAsia="黑体" w:hAnsi="Times New Roman" w:cs="Times New Roman"/>
          <w:color w:val="000000"/>
          <w:szCs w:val="21"/>
        </w:rPr>
        <w:t>二、主要任务</w:t>
      </w:r>
    </w:p>
    <w:p w14:paraId="3C8E6F1A" w14:textId="77777777" w:rsidR="00971093" w:rsidRPr="00971093" w:rsidRDefault="00971093" w:rsidP="00971093">
      <w:pPr>
        <w:overflowPunct w:val="0"/>
        <w:spacing w:line="392" w:lineRule="exact"/>
        <w:ind w:firstLineChars="200" w:firstLine="420"/>
        <w:jc w:val="left"/>
        <w:rPr>
          <w:rFonts w:ascii="Times New Roman" w:eastAsia="楷体_GB2312" w:hAnsi="Times New Roman" w:cs="Times New Roman"/>
          <w:color w:val="000000"/>
          <w:szCs w:val="21"/>
        </w:rPr>
      </w:pPr>
      <w:r w:rsidRPr="00971093">
        <w:rPr>
          <w:rFonts w:ascii="Times New Roman" w:eastAsia="楷体_GB2312" w:hAnsi="Times New Roman" w:cs="Times New Roman"/>
          <w:color w:val="000000"/>
          <w:szCs w:val="21"/>
        </w:rPr>
        <w:t>（一）提升分散供养特困人员照料服务质量</w:t>
      </w:r>
    </w:p>
    <w:p w14:paraId="3F490ACB"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1.</w:t>
      </w:r>
      <w:r w:rsidRPr="00971093">
        <w:rPr>
          <w:rFonts w:ascii="Times New Roman" w:eastAsia="宋体" w:hAnsi="Times New Roman" w:cs="Times New Roman"/>
          <w:color w:val="000000"/>
          <w:szCs w:val="21"/>
        </w:rPr>
        <w:t>进一步明确照料服务内容。全面落实居家分散供养特困人员乡镇苏木街道、居（村）委会、</w:t>
      </w:r>
      <w:r w:rsidRPr="00971093">
        <w:rPr>
          <w:rFonts w:ascii="Times New Roman" w:eastAsia="宋体" w:hAnsi="Times New Roman" w:cs="Times New Roman"/>
          <w:color w:val="000000"/>
          <w:szCs w:val="21"/>
        </w:rPr>
        <w:lastRenderedPageBreak/>
        <w:t>指定的照料护理人</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三方</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监管监护责任制，规范签订《敖汉旗分散供养特困人员监管监护协议书》。</w:t>
      </w:r>
    </w:p>
    <w:p w14:paraId="702FD91F"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对于生活能够全自理特困人员，重点协助其维护居所卫生、保持个人清洁、确保规律饮食等护理服务；对于生活部分不能自理特困人员，针对其自理能力情况，提供相应上门提供协助用餐、饮水、用药、穿（脱）衣、洗漱、洗澡、如厕等护理服务；对于生活完全不能自理特困人员，应为其提供上门提供协助用餐、饮水、用药、穿（脱）衣、洗漱、洗澡、如厕等护理服务。充分保障特困供养人员的生活补贴和护理补贴的知情权、选择权，严禁任何群体和个人不经当事人知情同意，私自领取、支配特困供养人员的补贴资金，特别是加强特困供养人员中精神疾病患者监护工作，做到照料到位、就医及时。</w:t>
      </w:r>
    </w:p>
    <w:p w14:paraId="76A9701F"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2.</w:t>
      </w:r>
      <w:r w:rsidRPr="00971093">
        <w:rPr>
          <w:rFonts w:ascii="Times New Roman" w:eastAsia="宋体" w:hAnsi="Times New Roman" w:cs="Times New Roman"/>
          <w:color w:val="000000"/>
          <w:szCs w:val="21"/>
        </w:rPr>
        <w:t>建立居家分散供养特困人员日常生活水平质量监督评价机制。各乡镇苏木街道要成立由民政、财政、司法、公安和居（村）委会组成的分散供养特困人员生活水平监督评价领导小组，负责对本辖区内分散供养特困人员生活服务保障情况逐人定期考核评价。对监护人生活照料、监护责任不到位，特困人员独自生活、生活质量和居住环境差的，要无条件地纳入敬老院实行集中供养，从根本上解决特困对象生活质量差问题。坚决整治和打击侵害特困供养对象合法权益现象，特别是领取护理补贴资金却不履行相应义务的、骗取特困供养人员生活补贴资金的违法犯罪行为，及时移交司法机关追究其法律责任。</w:t>
      </w:r>
    </w:p>
    <w:p w14:paraId="5D3F4AD3"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3.</w:t>
      </w:r>
      <w:r w:rsidRPr="00971093">
        <w:rPr>
          <w:rFonts w:ascii="Times New Roman" w:eastAsia="宋体" w:hAnsi="Times New Roman" w:cs="Times New Roman"/>
          <w:color w:val="000000"/>
          <w:szCs w:val="21"/>
        </w:rPr>
        <w:t>加强对申请特困供养人员审核审批工作。对于新申请特困供养人员，在入户调查过程中，要对其现在生活状态水平进行评估，对于不适合分散供养人员要在审批后及时纳入到敬老院集中供养。</w:t>
      </w:r>
    </w:p>
    <w:p w14:paraId="60265A57" w14:textId="77777777" w:rsidR="00971093" w:rsidRPr="00971093" w:rsidRDefault="00971093" w:rsidP="00971093">
      <w:pPr>
        <w:overflowPunct w:val="0"/>
        <w:spacing w:line="392" w:lineRule="exact"/>
        <w:ind w:firstLineChars="200" w:firstLine="420"/>
        <w:rPr>
          <w:rFonts w:ascii="Times New Roman" w:eastAsia="楷体_GB2312" w:hAnsi="Times New Roman" w:cs="Times New Roman"/>
          <w:color w:val="000000"/>
          <w:szCs w:val="21"/>
        </w:rPr>
      </w:pPr>
      <w:r w:rsidRPr="00971093">
        <w:rPr>
          <w:rFonts w:ascii="Times New Roman" w:eastAsia="楷体_GB2312" w:hAnsi="Times New Roman" w:cs="Times New Roman"/>
          <w:color w:val="000000"/>
          <w:szCs w:val="21"/>
        </w:rPr>
        <w:t>(</w:t>
      </w:r>
      <w:r w:rsidRPr="00971093">
        <w:rPr>
          <w:rFonts w:ascii="Times New Roman" w:eastAsia="楷体_GB2312" w:hAnsi="Times New Roman" w:cs="Times New Roman"/>
          <w:color w:val="000000"/>
          <w:szCs w:val="21"/>
        </w:rPr>
        <w:t>二）切实提高敬老院供养服务水平</w:t>
      </w:r>
    </w:p>
    <w:p w14:paraId="3A64A5B4"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1.</w:t>
      </w:r>
      <w:r w:rsidRPr="00971093">
        <w:rPr>
          <w:rFonts w:ascii="Times New Roman" w:eastAsia="宋体" w:hAnsi="Times New Roman" w:cs="Times New Roman"/>
          <w:color w:val="000000"/>
          <w:szCs w:val="21"/>
        </w:rPr>
        <w:t>加强队伍建设，提升运管水平。各乡镇苏木街道要通过选派选拔等方式，选派具有坚定政治信念和党性原则、富有爱心和责任心、熟悉机构管理人员担任特困人员集中供养服务机构负责人（院长）职务。各敬老院院长要遵纪守法，尊老爱老，言行规范。对于兼职人员、不合格人员要及时调整，结合机构建设规模、</w:t>
      </w:r>
      <w:proofErr w:type="gramStart"/>
      <w:r w:rsidRPr="00971093">
        <w:rPr>
          <w:rFonts w:ascii="Times New Roman" w:eastAsia="宋体" w:hAnsi="Times New Roman" w:cs="Times New Roman"/>
          <w:color w:val="000000"/>
          <w:szCs w:val="21"/>
        </w:rPr>
        <w:t>住养老年人</w:t>
      </w:r>
      <w:proofErr w:type="gramEnd"/>
      <w:r w:rsidRPr="00971093">
        <w:rPr>
          <w:rFonts w:ascii="Times New Roman" w:eastAsia="宋体" w:hAnsi="Times New Roman" w:cs="Times New Roman"/>
          <w:color w:val="000000"/>
          <w:szCs w:val="21"/>
        </w:rPr>
        <w:t>情况，合理确定工作人员与服务对象的配备比例。积极做好机构管理人员、护理人员分级分批培训工作，提升专业化、职业化水平。机构内护理人员需接受基本照护专业科目的岗前培训或在岗培训，每年累计培训时间不少于</w:t>
      </w:r>
      <w:r w:rsidRPr="00971093">
        <w:rPr>
          <w:rFonts w:ascii="Times New Roman" w:eastAsia="宋体" w:hAnsi="Times New Roman" w:cs="Times New Roman"/>
          <w:color w:val="000000"/>
          <w:szCs w:val="21"/>
        </w:rPr>
        <w:t>48</w:t>
      </w:r>
      <w:r w:rsidRPr="00971093">
        <w:rPr>
          <w:rFonts w:ascii="Times New Roman" w:eastAsia="宋体" w:hAnsi="Times New Roman" w:cs="Times New Roman"/>
          <w:color w:val="000000"/>
          <w:szCs w:val="21"/>
        </w:rPr>
        <w:t>课时。要合理确定和落实特困人员集中供养服务机构工作人员薪酬待遇，建立与岗位绩效、职业技能水平挂钩的考核激励机制，提高工资待遇，吸引稳定一线工作人员队伍力量。</w:t>
      </w:r>
    </w:p>
    <w:p w14:paraId="4235CC06"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2.</w:t>
      </w:r>
      <w:r w:rsidRPr="00971093">
        <w:rPr>
          <w:rFonts w:ascii="Times New Roman" w:eastAsia="宋体" w:hAnsi="Times New Roman" w:cs="Times New Roman"/>
          <w:color w:val="000000"/>
          <w:szCs w:val="21"/>
        </w:rPr>
        <w:t>各乡镇苏木街道要规范敬老院日常运营管理，做到早餐有奶有蛋，午餐、晚餐营养均衡适合老人的饭菜。建立健全内部管理、安全管理和服务管理等制度，积极参与等级评定，不断提升日常生活照料、送医治疗等基本救助供养服务水平，要及时</w:t>
      </w:r>
      <w:proofErr w:type="gramStart"/>
      <w:r w:rsidRPr="00971093">
        <w:rPr>
          <w:rFonts w:ascii="Times New Roman" w:eastAsia="宋体" w:hAnsi="Times New Roman" w:cs="Times New Roman"/>
          <w:color w:val="000000"/>
          <w:szCs w:val="21"/>
        </w:rPr>
        <w:t>为院民更新</w:t>
      </w:r>
      <w:proofErr w:type="gramEnd"/>
      <w:r w:rsidRPr="00971093">
        <w:rPr>
          <w:rFonts w:ascii="Times New Roman" w:eastAsia="宋体" w:hAnsi="Times New Roman" w:cs="Times New Roman"/>
          <w:color w:val="000000"/>
          <w:szCs w:val="21"/>
        </w:rPr>
        <w:t>服装、被褥等生活用品。通过增加护理型床位、加大对护理员的专业培训，持续提高敬老院的护理水平。各敬老院在日常管理中，要突出人性化管理，全面掌握每位老人的生活习惯，灵活掌握，切忌为了方便管理搞一刀切。</w:t>
      </w:r>
    </w:p>
    <w:p w14:paraId="24E0CFA8"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lastRenderedPageBreak/>
        <w:t>3.</w:t>
      </w:r>
      <w:r w:rsidRPr="00971093">
        <w:rPr>
          <w:rFonts w:ascii="Times New Roman" w:eastAsia="宋体" w:hAnsi="Times New Roman" w:cs="Times New Roman"/>
          <w:color w:val="000000"/>
          <w:szCs w:val="21"/>
        </w:rPr>
        <w:t>积极对接社会志愿者组织、文化团体为</w:t>
      </w:r>
      <w:proofErr w:type="gramStart"/>
      <w:r w:rsidRPr="00971093">
        <w:rPr>
          <w:rFonts w:ascii="Times New Roman" w:eastAsia="宋体" w:hAnsi="Times New Roman" w:cs="Times New Roman"/>
          <w:color w:val="000000"/>
          <w:szCs w:val="21"/>
        </w:rPr>
        <w:t>院民开展</w:t>
      </w:r>
      <w:proofErr w:type="gramEnd"/>
      <w:r w:rsidRPr="00971093">
        <w:rPr>
          <w:rFonts w:ascii="Times New Roman" w:eastAsia="宋体" w:hAnsi="Times New Roman" w:cs="Times New Roman"/>
          <w:color w:val="000000"/>
          <w:szCs w:val="21"/>
        </w:rPr>
        <w:t>形式多样的志愿服务，经常</w:t>
      </w:r>
      <w:proofErr w:type="gramStart"/>
      <w:r w:rsidRPr="00971093">
        <w:rPr>
          <w:rFonts w:ascii="Times New Roman" w:eastAsia="宋体" w:hAnsi="Times New Roman" w:cs="Times New Roman"/>
          <w:color w:val="000000"/>
          <w:szCs w:val="21"/>
        </w:rPr>
        <w:t>组织院民之间</w:t>
      </w:r>
      <w:proofErr w:type="gramEnd"/>
      <w:r w:rsidRPr="00971093">
        <w:rPr>
          <w:rFonts w:ascii="Times New Roman" w:eastAsia="宋体" w:hAnsi="Times New Roman" w:cs="Times New Roman"/>
          <w:color w:val="000000"/>
          <w:szCs w:val="21"/>
        </w:rPr>
        <w:t>开展文娱活动，</w:t>
      </w:r>
      <w:proofErr w:type="gramStart"/>
      <w:r w:rsidRPr="00971093">
        <w:rPr>
          <w:rFonts w:ascii="Times New Roman" w:eastAsia="宋体" w:hAnsi="Times New Roman" w:cs="Times New Roman"/>
          <w:color w:val="000000"/>
          <w:szCs w:val="21"/>
        </w:rPr>
        <w:t>丰富院民</w:t>
      </w:r>
      <w:proofErr w:type="gramEnd"/>
      <w:r w:rsidRPr="00971093">
        <w:rPr>
          <w:rFonts w:ascii="Times New Roman" w:eastAsia="宋体" w:hAnsi="Times New Roman" w:cs="Times New Roman"/>
          <w:color w:val="000000"/>
          <w:szCs w:val="21"/>
        </w:rPr>
        <w:t>日常精神文化生活。通过拍摄短视频、</w:t>
      </w:r>
      <w:proofErr w:type="gramStart"/>
      <w:r w:rsidRPr="00971093">
        <w:rPr>
          <w:rFonts w:ascii="Times New Roman" w:eastAsia="宋体" w:hAnsi="Times New Roman" w:cs="Times New Roman"/>
          <w:color w:val="000000"/>
          <w:szCs w:val="21"/>
        </w:rPr>
        <w:t>微信等</w:t>
      </w:r>
      <w:proofErr w:type="gramEnd"/>
      <w:r w:rsidRPr="00971093">
        <w:rPr>
          <w:rFonts w:ascii="Times New Roman" w:eastAsia="宋体" w:hAnsi="Times New Roman" w:cs="Times New Roman"/>
          <w:color w:val="000000"/>
          <w:szCs w:val="21"/>
        </w:rPr>
        <w:t>将敬老院日常生活影像广泛宣传，让更多人了解敬老院的日常生活状况。</w:t>
      </w:r>
    </w:p>
    <w:p w14:paraId="5F8B32D3"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4.</w:t>
      </w:r>
      <w:r w:rsidRPr="00971093">
        <w:rPr>
          <w:rFonts w:ascii="Times New Roman" w:eastAsia="宋体" w:hAnsi="Times New Roman" w:cs="Times New Roman"/>
          <w:color w:val="000000"/>
          <w:szCs w:val="21"/>
        </w:rPr>
        <w:t>各敬老院在满足当地农村五保供养对象集中供养需要的基础上，可以开展社会养老服务。收费标准暂参照特困供养人员保障标准。通过服务质量的提升、积极有效的对外宣传，力争到</w:t>
      </w:r>
      <w:r w:rsidRPr="00971093">
        <w:rPr>
          <w:rFonts w:ascii="Times New Roman" w:eastAsia="宋体" w:hAnsi="Times New Roman" w:cs="Times New Roman"/>
          <w:color w:val="000000"/>
          <w:szCs w:val="21"/>
        </w:rPr>
        <w:t>2023</w:t>
      </w:r>
      <w:r w:rsidRPr="00971093">
        <w:rPr>
          <w:rFonts w:ascii="Times New Roman" w:eastAsia="宋体" w:hAnsi="Times New Roman" w:cs="Times New Roman"/>
          <w:color w:val="000000"/>
          <w:szCs w:val="21"/>
        </w:rPr>
        <w:t>年</w:t>
      </w:r>
      <w:r w:rsidRPr="00971093">
        <w:rPr>
          <w:rFonts w:ascii="Times New Roman" w:eastAsia="宋体" w:hAnsi="Times New Roman" w:cs="Times New Roman"/>
          <w:color w:val="000000"/>
          <w:szCs w:val="21"/>
        </w:rPr>
        <w:t>10</w:t>
      </w:r>
      <w:r w:rsidRPr="00971093">
        <w:rPr>
          <w:rFonts w:ascii="Times New Roman" w:eastAsia="宋体" w:hAnsi="Times New Roman" w:cs="Times New Roman"/>
          <w:color w:val="000000"/>
          <w:szCs w:val="21"/>
        </w:rPr>
        <w:t>月底，各敬老院入住率达到</w:t>
      </w:r>
      <w:r w:rsidRPr="00971093">
        <w:rPr>
          <w:rFonts w:ascii="Times New Roman" w:eastAsia="宋体" w:hAnsi="Times New Roman" w:cs="Times New Roman"/>
          <w:color w:val="000000"/>
          <w:szCs w:val="21"/>
        </w:rPr>
        <w:t>60%</w:t>
      </w:r>
      <w:r w:rsidRPr="00971093">
        <w:rPr>
          <w:rFonts w:ascii="Times New Roman" w:eastAsia="宋体" w:hAnsi="Times New Roman" w:cs="Times New Roman"/>
          <w:color w:val="000000"/>
          <w:szCs w:val="21"/>
        </w:rPr>
        <w:t>以上（随上级政策变化适时调整）。</w:t>
      </w:r>
    </w:p>
    <w:p w14:paraId="7A29BDD6"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5.</w:t>
      </w:r>
      <w:r w:rsidRPr="00971093">
        <w:rPr>
          <w:rFonts w:ascii="Times New Roman" w:eastAsia="宋体" w:hAnsi="Times New Roman" w:cs="Times New Roman"/>
          <w:color w:val="000000"/>
          <w:szCs w:val="21"/>
        </w:rPr>
        <w:t>因地制宜发展庭院经济，</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宜种则种、宜养则养</w:t>
      </w:r>
      <w:r w:rsidRPr="00971093">
        <w:rPr>
          <w:rFonts w:ascii="Times New Roman" w:eastAsia="宋体" w:hAnsi="Times New Roman" w:cs="Times New Roman"/>
          <w:color w:val="000000"/>
          <w:szCs w:val="21"/>
        </w:rPr>
        <w:t>”</w:t>
      </w:r>
      <w:r w:rsidRPr="00971093">
        <w:rPr>
          <w:rFonts w:ascii="Times New Roman" w:eastAsia="宋体" w:hAnsi="Times New Roman" w:cs="Times New Roman"/>
          <w:color w:val="000000"/>
          <w:szCs w:val="21"/>
        </w:rPr>
        <w:t>。充分发挥敬老院土地资源优势，不断</w:t>
      </w:r>
      <w:proofErr w:type="gramStart"/>
      <w:r w:rsidRPr="00971093">
        <w:rPr>
          <w:rFonts w:ascii="Times New Roman" w:eastAsia="宋体" w:hAnsi="Times New Roman" w:cs="Times New Roman"/>
          <w:color w:val="000000"/>
          <w:szCs w:val="21"/>
        </w:rPr>
        <w:t>改善院民生活</w:t>
      </w:r>
      <w:proofErr w:type="gramEnd"/>
      <w:r w:rsidRPr="00971093">
        <w:rPr>
          <w:rFonts w:ascii="Times New Roman" w:eastAsia="宋体" w:hAnsi="Times New Roman" w:cs="Times New Roman"/>
          <w:color w:val="000000"/>
          <w:szCs w:val="21"/>
        </w:rPr>
        <w:t>条件。</w:t>
      </w:r>
    </w:p>
    <w:p w14:paraId="2E64BE3E"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6.</w:t>
      </w:r>
      <w:r w:rsidRPr="00971093">
        <w:rPr>
          <w:rFonts w:ascii="Times New Roman" w:eastAsia="宋体" w:hAnsi="Times New Roman" w:cs="Times New Roman"/>
          <w:color w:val="000000"/>
          <w:szCs w:val="21"/>
        </w:rPr>
        <w:t>各乡镇苏木街道要强化敬老院财务管理，及时将各类经费足额拨付到位。</w:t>
      </w:r>
    </w:p>
    <w:p w14:paraId="69E321F8" w14:textId="77777777" w:rsidR="00971093" w:rsidRPr="00971093" w:rsidRDefault="00971093" w:rsidP="00971093">
      <w:pPr>
        <w:overflowPunct w:val="0"/>
        <w:spacing w:line="392" w:lineRule="exact"/>
        <w:ind w:firstLineChars="200" w:firstLine="420"/>
        <w:jc w:val="left"/>
        <w:rPr>
          <w:rFonts w:ascii="Times New Roman" w:eastAsia="黑体" w:hAnsi="Times New Roman" w:cs="Times New Roman"/>
          <w:color w:val="000000"/>
          <w:szCs w:val="21"/>
        </w:rPr>
      </w:pPr>
      <w:r w:rsidRPr="00971093">
        <w:rPr>
          <w:rFonts w:ascii="Times New Roman" w:eastAsia="黑体" w:hAnsi="Times New Roman" w:cs="Times New Roman"/>
          <w:color w:val="000000"/>
          <w:szCs w:val="21"/>
        </w:rPr>
        <w:t>三、进度安排</w:t>
      </w:r>
    </w:p>
    <w:p w14:paraId="499B11F1"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（一）筹备阶段。</w:t>
      </w:r>
      <w:r w:rsidRPr="00971093">
        <w:rPr>
          <w:rFonts w:ascii="Times New Roman" w:eastAsia="宋体" w:hAnsi="Times New Roman" w:cs="Times New Roman"/>
          <w:color w:val="000000"/>
          <w:szCs w:val="21"/>
        </w:rPr>
        <w:t>各乡镇苏木街道要于</w:t>
      </w:r>
      <w:r w:rsidRPr="00971093">
        <w:rPr>
          <w:rFonts w:ascii="Times New Roman" w:eastAsia="宋体" w:hAnsi="Times New Roman" w:cs="Times New Roman"/>
          <w:color w:val="000000"/>
          <w:szCs w:val="21"/>
        </w:rPr>
        <w:t>9</w:t>
      </w:r>
      <w:r w:rsidRPr="00971093">
        <w:rPr>
          <w:rFonts w:ascii="Times New Roman" w:eastAsia="宋体" w:hAnsi="Times New Roman" w:cs="Times New Roman"/>
          <w:color w:val="000000"/>
          <w:szCs w:val="21"/>
        </w:rPr>
        <w:t>月</w:t>
      </w:r>
      <w:r w:rsidRPr="00971093">
        <w:rPr>
          <w:rFonts w:ascii="Times New Roman" w:eastAsia="宋体" w:hAnsi="Times New Roman" w:cs="Times New Roman"/>
          <w:color w:val="000000"/>
          <w:szCs w:val="21"/>
        </w:rPr>
        <w:t>15</w:t>
      </w:r>
      <w:r w:rsidRPr="00971093">
        <w:rPr>
          <w:rFonts w:ascii="Times New Roman" w:eastAsia="宋体" w:hAnsi="Times New Roman" w:cs="Times New Roman"/>
          <w:color w:val="000000"/>
          <w:szCs w:val="21"/>
        </w:rPr>
        <w:t>日前成立由民政、财政、司法、公安、居（村）委会成员组成的分散供养特困人员生活水平监督评价领导小组，并制定考评方案。</w:t>
      </w:r>
    </w:p>
    <w:p w14:paraId="5D0C2523" w14:textId="77777777" w:rsidR="00971093" w:rsidRPr="00971093" w:rsidRDefault="00971093" w:rsidP="00971093">
      <w:pPr>
        <w:overflowPunct w:val="0"/>
        <w:spacing w:line="392" w:lineRule="exact"/>
        <w:ind w:firstLineChars="200" w:firstLine="420"/>
        <w:jc w:val="left"/>
        <w:rPr>
          <w:rFonts w:ascii="Times New Roman" w:eastAsia="楷体_GB2312" w:hAnsi="Times New Roman" w:cs="Times New Roman"/>
          <w:color w:val="000000"/>
          <w:szCs w:val="21"/>
        </w:rPr>
      </w:pPr>
      <w:r w:rsidRPr="00971093">
        <w:rPr>
          <w:rFonts w:ascii="Times New Roman" w:eastAsia="楷体_GB2312" w:hAnsi="Times New Roman" w:cs="Times New Roman"/>
          <w:color w:val="000000"/>
          <w:szCs w:val="21"/>
        </w:rPr>
        <w:t>（二）调查入住阶段（</w:t>
      </w:r>
      <w:r w:rsidRPr="00971093">
        <w:rPr>
          <w:rFonts w:ascii="Times New Roman" w:eastAsia="楷体_GB2312" w:hAnsi="Times New Roman" w:cs="Times New Roman"/>
          <w:color w:val="000000"/>
          <w:szCs w:val="21"/>
        </w:rPr>
        <w:t>9</w:t>
      </w:r>
      <w:r w:rsidRPr="00971093">
        <w:rPr>
          <w:rFonts w:ascii="Times New Roman" w:eastAsia="楷体_GB2312" w:hAnsi="Times New Roman" w:cs="Times New Roman"/>
          <w:color w:val="000000"/>
          <w:szCs w:val="21"/>
        </w:rPr>
        <w:t>月</w:t>
      </w:r>
      <w:r w:rsidRPr="00971093">
        <w:rPr>
          <w:rFonts w:ascii="Times New Roman" w:eastAsia="楷体_GB2312" w:hAnsi="Times New Roman" w:cs="Times New Roman"/>
          <w:color w:val="000000"/>
          <w:szCs w:val="21"/>
        </w:rPr>
        <w:t>1</w:t>
      </w:r>
      <w:r w:rsidRPr="00971093">
        <w:rPr>
          <w:rFonts w:ascii="Times New Roman" w:eastAsia="楷体_GB2312" w:hAnsi="Times New Roman" w:cs="Times New Roman"/>
          <w:color w:val="000000"/>
          <w:szCs w:val="21"/>
        </w:rPr>
        <w:t>日至</w:t>
      </w:r>
      <w:r w:rsidRPr="00971093">
        <w:rPr>
          <w:rFonts w:ascii="Times New Roman" w:eastAsia="楷体_GB2312" w:hAnsi="Times New Roman" w:cs="Times New Roman"/>
          <w:color w:val="000000"/>
          <w:szCs w:val="21"/>
        </w:rPr>
        <w:t>9</w:t>
      </w:r>
      <w:r w:rsidRPr="00971093">
        <w:rPr>
          <w:rFonts w:ascii="Times New Roman" w:eastAsia="楷体_GB2312" w:hAnsi="Times New Roman" w:cs="Times New Roman"/>
          <w:color w:val="000000"/>
          <w:szCs w:val="21"/>
        </w:rPr>
        <w:t>月</w:t>
      </w:r>
      <w:r w:rsidRPr="00971093">
        <w:rPr>
          <w:rFonts w:ascii="Times New Roman" w:eastAsia="楷体_GB2312" w:hAnsi="Times New Roman" w:cs="Times New Roman"/>
          <w:color w:val="000000"/>
          <w:szCs w:val="21"/>
        </w:rPr>
        <w:t>30</w:t>
      </w:r>
      <w:r w:rsidRPr="00971093">
        <w:rPr>
          <w:rFonts w:ascii="Times New Roman" w:eastAsia="楷体_GB2312" w:hAnsi="Times New Roman" w:cs="Times New Roman"/>
          <w:color w:val="000000"/>
          <w:szCs w:val="21"/>
        </w:rPr>
        <w:t>日）。</w:t>
      </w:r>
    </w:p>
    <w:p w14:paraId="35F9A0B5"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1.</w:t>
      </w:r>
      <w:r w:rsidRPr="00971093">
        <w:rPr>
          <w:rFonts w:ascii="Times New Roman" w:eastAsia="宋体" w:hAnsi="Times New Roman" w:cs="Times New Roman"/>
          <w:color w:val="000000"/>
          <w:szCs w:val="21"/>
        </w:rPr>
        <w:t>各乡镇苏木街道对照分散供养特困人员照料服务内容，分散供养特困人员生活水平监督评价领导小组逐一入户考核评价。</w:t>
      </w:r>
    </w:p>
    <w:p w14:paraId="4497164C"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2.</w:t>
      </w:r>
      <w:r w:rsidRPr="00971093">
        <w:rPr>
          <w:rFonts w:ascii="Times New Roman" w:eastAsia="宋体" w:hAnsi="Times New Roman" w:cs="Times New Roman"/>
          <w:color w:val="000000"/>
          <w:szCs w:val="21"/>
        </w:rPr>
        <w:t>旗民政局对各乡镇苏木街道敬老院供养服务水平进行深入调研，结合实际，建立健全敬老院各项管理服务制度，制定提升服务水平实施方案措施。</w:t>
      </w:r>
    </w:p>
    <w:p w14:paraId="733F3394"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3.</w:t>
      </w:r>
      <w:r w:rsidRPr="00971093">
        <w:rPr>
          <w:rFonts w:ascii="Times New Roman" w:eastAsia="宋体" w:hAnsi="Times New Roman" w:cs="Times New Roman"/>
          <w:color w:val="000000"/>
          <w:szCs w:val="21"/>
        </w:rPr>
        <w:t>各乡镇苏木街道完成《敖汉旗分散供养特困人员监管监护协议书》审核签订，</w:t>
      </w:r>
      <w:proofErr w:type="gramStart"/>
      <w:r w:rsidRPr="00971093">
        <w:rPr>
          <w:rFonts w:ascii="Times New Roman" w:eastAsia="宋体" w:hAnsi="Times New Roman" w:cs="Times New Roman"/>
          <w:color w:val="000000"/>
          <w:szCs w:val="21"/>
        </w:rPr>
        <w:t>并报旗民政局</w:t>
      </w:r>
      <w:proofErr w:type="gramEnd"/>
      <w:r w:rsidRPr="00971093">
        <w:rPr>
          <w:rFonts w:ascii="Times New Roman" w:eastAsia="宋体" w:hAnsi="Times New Roman" w:cs="Times New Roman"/>
          <w:color w:val="000000"/>
          <w:szCs w:val="21"/>
        </w:rPr>
        <w:t>备案。</w:t>
      </w:r>
    </w:p>
    <w:p w14:paraId="5AAAAA07"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4.</w:t>
      </w:r>
      <w:r w:rsidRPr="00971093">
        <w:rPr>
          <w:rFonts w:ascii="Times New Roman" w:eastAsia="宋体" w:hAnsi="Times New Roman" w:cs="Times New Roman"/>
          <w:color w:val="000000"/>
          <w:szCs w:val="21"/>
        </w:rPr>
        <w:t>旗民政局组织各敬老院互相观摩学习，对各项工作进行评比考核，同时加强对敬老院院长的培训工作。</w:t>
      </w:r>
    </w:p>
    <w:p w14:paraId="6049B2B8" w14:textId="77777777" w:rsidR="00971093" w:rsidRPr="00971093" w:rsidRDefault="00971093" w:rsidP="00971093">
      <w:pPr>
        <w:overflowPunct w:val="0"/>
        <w:spacing w:line="392" w:lineRule="exact"/>
        <w:ind w:firstLineChars="200" w:firstLine="420"/>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（三）完善提升阶段（长期坚持）。</w:t>
      </w:r>
      <w:r w:rsidRPr="00971093">
        <w:rPr>
          <w:rFonts w:ascii="Times New Roman" w:eastAsia="宋体" w:hAnsi="Times New Roman" w:cs="Times New Roman"/>
          <w:color w:val="000000"/>
          <w:szCs w:val="21"/>
        </w:rPr>
        <w:t>旗民政局及时总结前期工作，汲取其中好的经验，完善考核评价机制，不断提升特困供养服务水平。</w:t>
      </w:r>
    </w:p>
    <w:p w14:paraId="065A376E" w14:textId="77777777" w:rsidR="00971093" w:rsidRPr="00971093" w:rsidRDefault="00971093" w:rsidP="00971093">
      <w:pPr>
        <w:overflowPunct w:val="0"/>
        <w:spacing w:line="392" w:lineRule="exact"/>
        <w:ind w:firstLineChars="200" w:firstLine="420"/>
        <w:jc w:val="left"/>
        <w:rPr>
          <w:rFonts w:ascii="Times New Roman" w:eastAsia="黑体" w:hAnsi="Times New Roman" w:cs="Times New Roman"/>
          <w:color w:val="000000"/>
          <w:szCs w:val="21"/>
        </w:rPr>
      </w:pPr>
      <w:r w:rsidRPr="00971093">
        <w:rPr>
          <w:rFonts w:ascii="Times New Roman" w:eastAsia="黑体" w:hAnsi="Times New Roman" w:cs="Times New Roman"/>
          <w:color w:val="000000"/>
          <w:szCs w:val="21"/>
        </w:rPr>
        <w:t>四、工作要求</w:t>
      </w:r>
    </w:p>
    <w:p w14:paraId="4E0D30BB"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（一）加强组织领导。</w:t>
      </w:r>
      <w:r w:rsidRPr="00971093">
        <w:rPr>
          <w:rFonts w:ascii="Times New Roman" w:eastAsia="宋体" w:hAnsi="Times New Roman" w:cs="Times New Roman"/>
          <w:color w:val="000000"/>
          <w:szCs w:val="21"/>
        </w:rPr>
        <w:t>各乡镇苏木街道要将特困人员救助供养工作列入重要议事日程，切实担负起资金投入、工作保障、监督管理责任。旗民政部门要切实履行主管部门职责，发挥好统筹协调作用，重点加强特困人员救助供养工作日常管理、能力建设，完善相关标准体系，提升管理服务水平。</w:t>
      </w:r>
    </w:p>
    <w:p w14:paraId="6B13517E"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（二）强化资金保障。</w:t>
      </w:r>
      <w:r w:rsidRPr="00971093">
        <w:rPr>
          <w:rFonts w:ascii="Times New Roman" w:eastAsia="宋体" w:hAnsi="Times New Roman" w:cs="Times New Roman"/>
          <w:color w:val="000000"/>
          <w:szCs w:val="21"/>
        </w:rPr>
        <w:t>各乡镇苏木街道要切实落实特困人员救助供养政策，保障供养经费落实到位。旗财政、民政部门按标准足额安排特困人员供养基本生活费、照料护理费，及时拨付供养机构，供养机构不得擅自挪用，不得将特困人员救助供养费用于供养机构工作经费、运转费用、维修改造等设施建设中。</w:t>
      </w:r>
    </w:p>
    <w:p w14:paraId="5F2A4DA0"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（三）完善制度建设。</w:t>
      </w:r>
      <w:r w:rsidRPr="00971093">
        <w:rPr>
          <w:rFonts w:ascii="Times New Roman" w:eastAsia="宋体" w:hAnsi="Times New Roman" w:cs="Times New Roman"/>
          <w:color w:val="000000"/>
          <w:szCs w:val="21"/>
        </w:rPr>
        <w:t>各乡镇苏木街道要统筹做好特困人员救助供养制度与城乡居民基本养</w:t>
      </w:r>
      <w:r w:rsidRPr="00971093">
        <w:rPr>
          <w:rFonts w:ascii="Times New Roman" w:eastAsia="宋体" w:hAnsi="Times New Roman" w:cs="Times New Roman"/>
          <w:color w:val="000000"/>
          <w:szCs w:val="21"/>
        </w:rPr>
        <w:lastRenderedPageBreak/>
        <w:t>老保险、基本医疗保障、最低生活保障、孤儿基本生活保障、社会福利等制度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14:paraId="74F0E0E4" w14:textId="77777777" w:rsidR="00971093" w:rsidRPr="00971093" w:rsidRDefault="00971093" w:rsidP="00971093">
      <w:pPr>
        <w:overflowPunct w:val="0"/>
        <w:spacing w:line="392" w:lineRule="exact"/>
        <w:ind w:firstLineChars="200" w:firstLine="420"/>
        <w:jc w:val="left"/>
        <w:rPr>
          <w:rFonts w:ascii="Times New Roman" w:eastAsia="宋体" w:hAnsi="Times New Roman" w:cs="Times New Roman"/>
          <w:color w:val="000000"/>
          <w:szCs w:val="21"/>
        </w:rPr>
      </w:pPr>
      <w:r w:rsidRPr="00971093">
        <w:rPr>
          <w:rFonts w:ascii="Times New Roman" w:eastAsia="楷体_GB2312" w:hAnsi="Times New Roman" w:cs="Times New Roman"/>
          <w:color w:val="000000"/>
          <w:szCs w:val="21"/>
        </w:rPr>
        <w:t>（四）强化督导检查。</w:t>
      </w:r>
      <w:r w:rsidRPr="00971093">
        <w:rPr>
          <w:rFonts w:ascii="Times New Roman" w:eastAsia="宋体" w:hAnsi="Times New Roman" w:cs="Times New Roman"/>
          <w:color w:val="000000"/>
          <w:szCs w:val="21"/>
        </w:rPr>
        <w:t>各乡镇苏木街道、各相关部门要加强对特困人员救助供养资金使用管理情况进行监督检查，严肃查处挤占、挪用、虚报、冒领等违法违纪行为。充分发挥社会监督作用，对公众举报和媒体报道的问题，要及时查处并公布处理结果。完善责任追究制度，加大行政问责力度，对因工作重视不够、管理不力，造成严重后果的单位和个人，依纪依法追究责任。</w:t>
      </w:r>
    </w:p>
    <w:p w14:paraId="57F08F00" w14:textId="77777777" w:rsidR="00971093" w:rsidRPr="00971093" w:rsidRDefault="00971093" w:rsidP="00971093">
      <w:pPr>
        <w:overflowPunct w:val="0"/>
        <w:spacing w:line="392" w:lineRule="exact"/>
        <w:ind w:firstLineChars="200" w:firstLine="640"/>
        <w:jc w:val="left"/>
        <w:rPr>
          <w:rFonts w:ascii="Times New Roman" w:eastAsia="仿宋_GB2312" w:hAnsi="Times New Roman" w:cs="Times New Roman"/>
          <w:color w:val="000000"/>
          <w:sz w:val="32"/>
          <w:szCs w:val="32"/>
        </w:rPr>
      </w:pPr>
    </w:p>
    <w:p w14:paraId="42AADCB9" w14:textId="77777777" w:rsidR="00971093" w:rsidRPr="00971093" w:rsidRDefault="00971093" w:rsidP="00971093">
      <w:pPr>
        <w:overflowPunct w:val="0"/>
        <w:spacing w:line="392" w:lineRule="exact"/>
        <w:jc w:val="left"/>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szCs w:val="21"/>
        </w:rPr>
        <w:t>附件</w:t>
      </w:r>
      <w:r w:rsidRPr="00971093">
        <w:rPr>
          <w:rFonts w:ascii="Times New Roman" w:eastAsia="黑体" w:hAnsi="Times New Roman" w:cs="Times New Roman" w:hint="eastAsia"/>
          <w:color w:val="000000"/>
          <w:szCs w:val="21"/>
        </w:rPr>
        <w:t>1</w:t>
      </w:r>
    </w:p>
    <w:p w14:paraId="2FE28A5D"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shd w:val="clear" w:color="auto" w:fill="FFFFFF"/>
        </w:rPr>
      </w:pPr>
    </w:p>
    <w:p w14:paraId="20E2CD81"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shd w:val="clear" w:color="auto" w:fill="FFFFFF"/>
        </w:rPr>
      </w:pPr>
      <w:r w:rsidRPr="00971093">
        <w:rPr>
          <w:rFonts w:ascii="Times New Roman" w:eastAsia="方正小标宋简体" w:hAnsi="Times New Roman" w:cs="Times New Roman"/>
          <w:color w:val="000000"/>
          <w:sz w:val="36"/>
          <w:szCs w:val="36"/>
          <w:shd w:val="clear" w:color="auto" w:fill="FFFFFF"/>
        </w:rPr>
        <w:t>2023</w:t>
      </w:r>
      <w:r w:rsidRPr="00971093">
        <w:rPr>
          <w:rFonts w:ascii="Times New Roman" w:eastAsia="方正小标宋简体" w:hAnsi="Times New Roman" w:cs="Times New Roman"/>
          <w:color w:val="000000"/>
          <w:sz w:val="36"/>
          <w:szCs w:val="36"/>
          <w:shd w:val="clear" w:color="auto" w:fill="FFFFFF"/>
        </w:rPr>
        <w:t>年</w:t>
      </w:r>
      <w:r w:rsidRPr="00971093">
        <w:rPr>
          <w:rFonts w:ascii="Times New Roman" w:eastAsia="方正小标宋简体" w:hAnsi="Times New Roman" w:cs="Times New Roman"/>
          <w:color w:val="000000"/>
          <w:sz w:val="36"/>
          <w:szCs w:val="36"/>
          <w:shd w:val="clear" w:color="auto" w:fill="FFFFFF"/>
        </w:rPr>
        <w:t>8</w:t>
      </w:r>
      <w:proofErr w:type="gramStart"/>
      <w:r w:rsidRPr="00971093">
        <w:rPr>
          <w:rFonts w:ascii="Times New Roman" w:eastAsia="方正小标宋简体" w:hAnsi="Times New Roman" w:cs="Times New Roman"/>
          <w:color w:val="000000"/>
          <w:sz w:val="36"/>
          <w:szCs w:val="36"/>
          <w:shd w:val="clear" w:color="auto" w:fill="FFFFFF"/>
        </w:rPr>
        <w:t>月分</w:t>
      </w:r>
      <w:proofErr w:type="gramEnd"/>
      <w:r w:rsidRPr="00971093">
        <w:rPr>
          <w:rFonts w:ascii="Times New Roman" w:eastAsia="方正小标宋简体" w:hAnsi="Times New Roman" w:cs="Times New Roman"/>
          <w:color w:val="000000"/>
          <w:sz w:val="36"/>
          <w:szCs w:val="36"/>
          <w:shd w:val="clear" w:color="auto" w:fill="FFFFFF"/>
        </w:rPr>
        <w:t>散供养人员分乡镇统计表</w:t>
      </w:r>
    </w:p>
    <w:p w14:paraId="37F29EC9" w14:textId="77777777" w:rsidR="00971093" w:rsidRPr="00971093" w:rsidRDefault="00971093" w:rsidP="00971093">
      <w:pPr>
        <w:tabs>
          <w:tab w:val="left" w:pos="2751"/>
        </w:tabs>
        <w:overflowPunct w:val="0"/>
        <w:spacing w:line="392" w:lineRule="exact"/>
        <w:jc w:val="center"/>
        <w:rPr>
          <w:rFonts w:ascii="Times New Roman" w:eastAsia="方正小标宋简体" w:hAnsi="Times New Roman" w:cs="Times New Roman"/>
          <w:color w:val="000000"/>
          <w:sz w:val="36"/>
          <w:szCs w:val="36"/>
          <w:shd w:val="clear" w:color="auto" w:fill="FFFFFF"/>
        </w:rPr>
      </w:pPr>
    </w:p>
    <w:tbl>
      <w:tblPr>
        <w:tblW w:w="8817" w:type="dxa"/>
        <w:jc w:val="center"/>
        <w:tblLayout w:type="fixed"/>
        <w:tblCellMar>
          <w:left w:w="28" w:type="dxa"/>
          <w:right w:w="28" w:type="dxa"/>
        </w:tblCellMar>
        <w:tblLook w:val="0000" w:firstRow="0" w:lastRow="0" w:firstColumn="0" w:lastColumn="0" w:noHBand="0" w:noVBand="0"/>
      </w:tblPr>
      <w:tblGrid>
        <w:gridCol w:w="670"/>
        <w:gridCol w:w="1859"/>
        <w:gridCol w:w="1540"/>
        <w:gridCol w:w="2107"/>
        <w:gridCol w:w="1331"/>
        <w:gridCol w:w="1310"/>
      </w:tblGrid>
      <w:tr w:rsidR="00971093" w:rsidRPr="00971093" w14:paraId="2990C810"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71C26573"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序号</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49BAE436"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乡镇苏木街道</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1D1DA23"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分散供养人数</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0AAA477C"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其中：全失能人数</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4185208F"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半失能人数</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2B3EF6DA" w14:textId="77777777" w:rsidR="00971093" w:rsidRPr="00971093" w:rsidRDefault="00971093" w:rsidP="00971093">
            <w:pPr>
              <w:widowControl/>
              <w:spacing w:line="300" w:lineRule="exact"/>
              <w:jc w:val="center"/>
              <w:textAlignment w:val="center"/>
              <w:rPr>
                <w:rFonts w:ascii="Times New Roman" w:eastAsia="CESI黑体-GB2312" w:hAnsi="Times New Roman" w:cs="Times New Roman"/>
                <w:color w:val="000000"/>
                <w:szCs w:val="21"/>
              </w:rPr>
            </w:pPr>
            <w:r w:rsidRPr="00971093">
              <w:rPr>
                <w:rFonts w:ascii="Times New Roman" w:eastAsia="CESI黑体-GB2312" w:hAnsi="Times New Roman" w:cs="Times New Roman"/>
                <w:color w:val="000000"/>
                <w:kern w:val="0"/>
                <w:szCs w:val="21"/>
                <w:lang w:bidi="ar"/>
              </w:rPr>
              <w:t>备注</w:t>
            </w:r>
          </w:p>
        </w:tc>
      </w:tr>
      <w:tr w:rsidR="00971093" w:rsidRPr="00971093" w14:paraId="605767D3"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3257D08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6DE68B4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敖润苏莫苏木</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07AE9C8"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21</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46676B35"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0888AA06"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7DEF4C84"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1303D5EC"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1436FDD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1CB5FCE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贝子府镇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CB4CA5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325</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0EC2647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5293DC7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0D7D17B9"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2800E727"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15327DA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4D0C1F8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丰收乡</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521608B"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169</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4C8195A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2257FE3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13</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24C155AF"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38522CED"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45B08F1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216D7F75"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古鲁</w:t>
            </w:r>
            <w:proofErr w:type="gramStart"/>
            <w:r w:rsidRPr="00971093">
              <w:rPr>
                <w:rFonts w:ascii="Times New Roman" w:eastAsia="宋体" w:hAnsi="Times New Roman" w:cs="Times New Roman"/>
                <w:color w:val="000000"/>
                <w:kern w:val="0"/>
                <w:szCs w:val="21"/>
                <w:lang w:bidi="ar"/>
              </w:rPr>
              <w:t>板蒿镇</w:t>
            </w:r>
            <w:proofErr w:type="gramEnd"/>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0BF5DC9"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161</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487D96E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1513D0B4"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17</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343A36B9"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2772C09F"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43925225"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5F662B4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黄羊洼镇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D9855A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87</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081BE834"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31A7CD4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0D7A49ED"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2EFA53AF"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78545E16"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57AA796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惠州街道办</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1FFAD7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08AFB58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57D303E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554ABB25"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47FDE801"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546920D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601E924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kern w:val="0"/>
                <w:szCs w:val="21"/>
                <w:lang w:bidi="ar"/>
              </w:rPr>
              <w:t>金厂沟梁</w:t>
            </w:r>
            <w:proofErr w:type="gramEnd"/>
            <w:r w:rsidRPr="00971093">
              <w:rPr>
                <w:rFonts w:ascii="Times New Roman" w:eastAsia="宋体" w:hAnsi="Times New Roman" w:cs="Times New Roman"/>
                <w:color w:val="000000"/>
                <w:kern w:val="0"/>
                <w:szCs w:val="21"/>
                <w:lang w:bidi="ar"/>
              </w:rPr>
              <w:t>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FDE9F6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180</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6A955A86"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7EBEC468"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9</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7781C20A"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76F36C82"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72BA3744"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8</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6CE721CA"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玛尼罕乡</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A082669"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129</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25B676D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63FAEBB4"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11</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2C31360D"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3B54D288"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7396A49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9</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7536491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木头营子乡</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E9EF5C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158</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7346FDCC"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058371A6"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1EABAE92"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27F0CD02"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401D8DCA"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10</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48D544D1"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kern w:val="0"/>
                <w:szCs w:val="21"/>
                <w:lang w:bidi="ar"/>
              </w:rPr>
              <w:t>牛古吐镇</w:t>
            </w:r>
            <w:proofErr w:type="gramEnd"/>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8BDD5E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261</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65C2C4F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7C0A583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8</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33E65FAA"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389488CD"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5BF58DC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11</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764E0DF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萨力巴乡</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B7BDAA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89</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497F616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36C788A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1FD1396B"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040EADD8"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3550EC8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7C8EB88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四道湾子镇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A4A09C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94</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5566F9E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6A8EEDFC"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084CC42D"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485D2B7C"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422FF37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13</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449CC8D8"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四家子镇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DD1D66B"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200</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061B997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6BDA6455"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3447FA61"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4325FDA1"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395A227E"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51EA0B92"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kern w:val="0"/>
                <w:szCs w:val="21"/>
                <w:lang w:bidi="ar"/>
              </w:rPr>
              <w:t>下洼镇</w:t>
            </w:r>
            <w:proofErr w:type="gramEnd"/>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ACACB0A"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175</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70DC00CB"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4317547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71116393"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5FC9EDA1"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237FF3D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7EB942BB"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kern w:val="0"/>
                <w:szCs w:val="21"/>
                <w:lang w:bidi="ar"/>
              </w:rPr>
              <w:t>新惠镇</w:t>
            </w:r>
            <w:proofErr w:type="gramEnd"/>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4420DC6"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267</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151738ED"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36EFA754"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23</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22F30314"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3A13EA29"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60AE31B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15B75AA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新州街道办</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61EAD7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51F06E9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0FCE721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7DFBA5C8"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1413942C"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290AEE2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17</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235F1E0B"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兴隆洼镇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310579A"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215</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74FD6CFC"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0</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394AE8AC"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09CCE255"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2254D30B" w14:textId="77777777" w:rsidTr="00BB3E61">
        <w:trPr>
          <w:trHeight w:val="341"/>
          <w:jc w:val="center"/>
        </w:trPr>
        <w:tc>
          <w:tcPr>
            <w:tcW w:w="670" w:type="dxa"/>
            <w:tcBorders>
              <w:top w:val="single" w:sz="4" w:space="0" w:color="000000"/>
              <w:left w:val="single" w:sz="4" w:space="0" w:color="000000"/>
              <w:bottom w:val="single" w:sz="4" w:space="0" w:color="000000"/>
              <w:right w:val="single" w:sz="4" w:space="0" w:color="000000"/>
            </w:tcBorders>
            <w:noWrap/>
            <w:vAlign w:val="center"/>
          </w:tcPr>
          <w:p w14:paraId="4E2825CA"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w:t>
            </w:r>
          </w:p>
        </w:tc>
        <w:tc>
          <w:tcPr>
            <w:tcW w:w="1859" w:type="dxa"/>
            <w:tcBorders>
              <w:top w:val="single" w:sz="4" w:space="0" w:color="000000"/>
              <w:left w:val="single" w:sz="4" w:space="0" w:color="000000"/>
              <w:bottom w:val="single" w:sz="4" w:space="0" w:color="000000"/>
              <w:right w:val="single" w:sz="4" w:space="0" w:color="000000"/>
            </w:tcBorders>
            <w:noWrap/>
            <w:vAlign w:val="center"/>
          </w:tcPr>
          <w:p w14:paraId="753E8CF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长胜镇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BB411F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139</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46211567"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7E3EFBF0"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21</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51541920"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r w:rsidR="00971093" w:rsidRPr="00971093" w14:paraId="440320AE" w14:textId="77777777" w:rsidTr="00BB3E61">
        <w:trPr>
          <w:trHeight w:val="352"/>
          <w:jc w:val="center"/>
        </w:trPr>
        <w:tc>
          <w:tcPr>
            <w:tcW w:w="2529" w:type="dxa"/>
            <w:gridSpan w:val="2"/>
            <w:tcBorders>
              <w:top w:val="single" w:sz="4" w:space="0" w:color="000000"/>
              <w:left w:val="single" w:sz="4" w:space="0" w:color="000000"/>
              <w:bottom w:val="single" w:sz="4" w:space="0" w:color="000000"/>
              <w:right w:val="single" w:sz="4" w:space="0" w:color="000000"/>
            </w:tcBorders>
            <w:noWrap/>
            <w:vAlign w:val="center"/>
          </w:tcPr>
          <w:p w14:paraId="2B310E7C"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合</w:t>
            </w:r>
            <w:r w:rsidRPr="00971093">
              <w:rPr>
                <w:rFonts w:ascii="Times New Roman" w:eastAsia="宋体" w:hAnsi="Times New Roman" w:cs="Times New Roman"/>
                <w:color w:val="000000"/>
                <w:kern w:val="0"/>
                <w:szCs w:val="21"/>
                <w:lang w:bidi="ar"/>
              </w:rPr>
              <w:t xml:space="preserve"> </w:t>
            </w:r>
            <w:r w:rsidRPr="00971093">
              <w:rPr>
                <w:rFonts w:ascii="Times New Roman" w:eastAsia="宋体" w:hAnsi="Times New Roman" w:cs="Times New Roman"/>
                <w:color w:val="000000"/>
                <w:kern w:val="0"/>
                <w:szCs w:val="21"/>
                <w:lang w:bidi="ar"/>
              </w:rPr>
              <w:t>计</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4057B73"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2700</w:t>
            </w:r>
          </w:p>
        </w:tc>
        <w:tc>
          <w:tcPr>
            <w:tcW w:w="2107" w:type="dxa"/>
            <w:tcBorders>
              <w:top w:val="single" w:sz="4" w:space="0" w:color="000000"/>
              <w:left w:val="single" w:sz="4" w:space="0" w:color="000000"/>
              <w:bottom w:val="single" w:sz="4" w:space="0" w:color="000000"/>
              <w:right w:val="single" w:sz="4" w:space="0" w:color="000000"/>
            </w:tcBorders>
            <w:noWrap/>
            <w:vAlign w:val="center"/>
          </w:tcPr>
          <w:p w14:paraId="315D9A6F"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331" w:type="dxa"/>
            <w:tcBorders>
              <w:top w:val="single" w:sz="4" w:space="0" w:color="000000"/>
              <w:left w:val="single" w:sz="4" w:space="0" w:color="000000"/>
              <w:bottom w:val="single" w:sz="4" w:space="0" w:color="000000"/>
              <w:right w:val="single" w:sz="4" w:space="0" w:color="000000"/>
            </w:tcBorders>
            <w:noWrap/>
            <w:vAlign w:val="center"/>
          </w:tcPr>
          <w:p w14:paraId="6EFA5BE1" w14:textId="77777777" w:rsidR="00971093" w:rsidRPr="00971093" w:rsidRDefault="00971093" w:rsidP="00971093">
            <w:pPr>
              <w:widowControl/>
              <w:spacing w:line="30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184</w:t>
            </w:r>
          </w:p>
        </w:tc>
        <w:tc>
          <w:tcPr>
            <w:tcW w:w="1310" w:type="dxa"/>
            <w:tcBorders>
              <w:top w:val="single" w:sz="4" w:space="0" w:color="000000"/>
              <w:left w:val="single" w:sz="4" w:space="0" w:color="000000"/>
              <w:bottom w:val="single" w:sz="4" w:space="0" w:color="000000"/>
              <w:right w:val="single" w:sz="4" w:space="0" w:color="000000"/>
            </w:tcBorders>
            <w:noWrap/>
            <w:vAlign w:val="center"/>
          </w:tcPr>
          <w:p w14:paraId="15A3B27D" w14:textId="77777777" w:rsidR="00971093" w:rsidRPr="00971093" w:rsidRDefault="00971093" w:rsidP="00971093">
            <w:pPr>
              <w:spacing w:line="300" w:lineRule="exact"/>
              <w:jc w:val="center"/>
              <w:rPr>
                <w:rFonts w:ascii="Times New Roman" w:eastAsia="宋体" w:hAnsi="Times New Roman" w:cs="Times New Roman"/>
                <w:color w:val="000000"/>
                <w:szCs w:val="21"/>
              </w:rPr>
            </w:pPr>
          </w:p>
        </w:tc>
      </w:tr>
    </w:tbl>
    <w:p w14:paraId="470980B0" w14:textId="77777777" w:rsidR="00971093" w:rsidRPr="00971093" w:rsidRDefault="00971093" w:rsidP="00971093">
      <w:pPr>
        <w:overflowPunct w:val="0"/>
        <w:spacing w:line="578" w:lineRule="exact"/>
        <w:ind w:firstLineChars="200" w:firstLine="640"/>
        <w:jc w:val="left"/>
        <w:rPr>
          <w:rFonts w:ascii="Times New Roman" w:eastAsia="仿宋_GB2312" w:hAnsi="Times New Roman" w:cs="Times New Roman"/>
          <w:color w:val="000000"/>
          <w:sz w:val="32"/>
          <w:szCs w:val="32"/>
        </w:rPr>
        <w:sectPr w:rsidR="00971093" w:rsidRPr="00971093" w:rsidSect="00E31C26">
          <w:footerReference w:type="default" r:id="rId6"/>
          <w:footerReference w:type="first" r:id="rId7"/>
          <w:pgSz w:w="11906" w:h="16838"/>
          <w:pgMar w:top="1928" w:right="1531" w:bottom="1928" w:left="1531" w:header="851" w:footer="1644" w:gutter="0"/>
          <w:pgNumType w:fmt="numberInDash" w:start="1"/>
          <w:cols w:space="720"/>
          <w:titlePg/>
          <w:docGrid w:type="lines" w:linePitch="312"/>
        </w:sectPr>
      </w:pPr>
    </w:p>
    <w:p w14:paraId="529AB2BC" w14:textId="77777777" w:rsidR="00971093" w:rsidRPr="00971093" w:rsidRDefault="00971093" w:rsidP="00971093">
      <w:pPr>
        <w:overflowPunct w:val="0"/>
        <w:spacing w:line="392" w:lineRule="exact"/>
        <w:jc w:val="left"/>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szCs w:val="21"/>
        </w:rPr>
        <w:lastRenderedPageBreak/>
        <w:t>附件</w:t>
      </w:r>
      <w:r w:rsidRPr="00971093">
        <w:rPr>
          <w:rFonts w:ascii="Times New Roman" w:eastAsia="黑体" w:hAnsi="Times New Roman" w:cs="Times New Roman" w:hint="eastAsia"/>
          <w:color w:val="000000"/>
          <w:szCs w:val="21"/>
        </w:rPr>
        <w:t>2</w:t>
      </w:r>
    </w:p>
    <w:p w14:paraId="13C7A520" w14:textId="77777777" w:rsidR="00971093" w:rsidRPr="00971093" w:rsidRDefault="00971093" w:rsidP="00971093">
      <w:pPr>
        <w:tabs>
          <w:tab w:val="left" w:pos="2751"/>
        </w:tabs>
        <w:overflowPunct w:val="0"/>
        <w:spacing w:line="500" w:lineRule="exact"/>
        <w:jc w:val="center"/>
        <w:rPr>
          <w:rFonts w:ascii="Times New Roman" w:eastAsia="方正小标宋简体" w:hAnsi="Times New Roman" w:cs="Times New Roman"/>
          <w:color w:val="000000"/>
          <w:sz w:val="36"/>
          <w:szCs w:val="36"/>
          <w:shd w:val="clear" w:color="auto" w:fill="FFFFFF"/>
        </w:rPr>
      </w:pPr>
      <w:r w:rsidRPr="00971093">
        <w:rPr>
          <w:rFonts w:ascii="Times New Roman" w:eastAsia="方正小标宋简体" w:hAnsi="Times New Roman" w:cs="Times New Roman"/>
          <w:color w:val="000000"/>
          <w:sz w:val="36"/>
          <w:szCs w:val="36"/>
          <w:shd w:val="clear" w:color="auto" w:fill="FFFFFF"/>
        </w:rPr>
        <w:t>敖汉旗养老机构</w:t>
      </w:r>
      <w:r w:rsidRPr="00971093">
        <w:rPr>
          <w:rFonts w:ascii="Times New Roman" w:eastAsia="方正小标宋简体" w:hAnsi="Times New Roman" w:cs="Times New Roman"/>
          <w:color w:val="000000"/>
          <w:sz w:val="36"/>
          <w:szCs w:val="36"/>
          <w:shd w:val="clear" w:color="auto" w:fill="FFFFFF"/>
        </w:rPr>
        <w:t>8</w:t>
      </w:r>
      <w:r w:rsidRPr="00971093">
        <w:rPr>
          <w:rFonts w:ascii="Times New Roman" w:eastAsia="方正小标宋简体" w:hAnsi="Times New Roman" w:cs="Times New Roman"/>
          <w:color w:val="000000"/>
          <w:sz w:val="36"/>
          <w:szCs w:val="36"/>
          <w:shd w:val="clear" w:color="auto" w:fill="FFFFFF"/>
        </w:rPr>
        <w:t>月情况统计表</w:t>
      </w:r>
    </w:p>
    <w:tbl>
      <w:tblPr>
        <w:tblW w:w="13715" w:type="dxa"/>
        <w:jc w:val="center"/>
        <w:tblLayout w:type="fixed"/>
        <w:tblCellMar>
          <w:left w:w="57" w:type="dxa"/>
          <w:right w:w="57" w:type="dxa"/>
        </w:tblCellMar>
        <w:tblLook w:val="0000" w:firstRow="0" w:lastRow="0" w:firstColumn="0" w:lastColumn="0" w:noHBand="0" w:noVBand="0"/>
      </w:tblPr>
      <w:tblGrid>
        <w:gridCol w:w="551"/>
        <w:gridCol w:w="2725"/>
        <w:gridCol w:w="1239"/>
        <w:gridCol w:w="1477"/>
        <w:gridCol w:w="1071"/>
        <w:gridCol w:w="1548"/>
        <w:gridCol w:w="1180"/>
        <w:gridCol w:w="1141"/>
        <w:gridCol w:w="1688"/>
        <w:gridCol w:w="1095"/>
      </w:tblGrid>
      <w:tr w:rsidR="00971093" w:rsidRPr="00971093" w14:paraId="12E9E806" w14:textId="77777777" w:rsidTr="00BB3E61">
        <w:trPr>
          <w:trHeight w:val="702"/>
          <w:jc w:val="center"/>
        </w:trPr>
        <w:tc>
          <w:tcPr>
            <w:tcW w:w="551" w:type="dxa"/>
            <w:tcBorders>
              <w:top w:val="single" w:sz="4" w:space="0" w:color="000000"/>
              <w:left w:val="single" w:sz="4" w:space="0" w:color="000000"/>
              <w:bottom w:val="nil"/>
              <w:right w:val="single" w:sz="4" w:space="0" w:color="000000"/>
            </w:tcBorders>
            <w:vAlign w:val="center"/>
          </w:tcPr>
          <w:p w14:paraId="6D167365"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序号</w:t>
            </w:r>
          </w:p>
        </w:tc>
        <w:tc>
          <w:tcPr>
            <w:tcW w:w="2725" w:type="dxa"/>
            <w:tcBorders>
              <w:top w:val="single" w:sz="4" w:space="0" w:color="000000"/>
              <w:left w:val="single" w:sz="4" w:space="0" w:color="000000"/>
              <w:bottom w:val="nil"/>
              <w:right w:val="single" w:sz="4" w:space="0" w:color="000000"/>
            </w:tcBorders>
            <w:noWrap/>
            <w:vAlign w:val="center"/>
          </w:tcPr>
          <w:p w14:paraId="1155E16E"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名称</w:t>
            </w:r>
          </w:p>
        </w:tc>
        <w:tc>
          <w:tcPr>
            <w:tcW w:w="1239" w:type="dxa"/>
            <w:tcBorders>
              <w:top w:val="single" w:sz="4" w:space="0" w:color="000000"/>
              <w:left w:val="single" w:sz="4" w:space="0" w:color="000000"/>
              <w:bottom w:val="nil"/>
              <w:right w:val="single" w:sz="4" w:space="0" w:color="000000"/>
            </w:tcBorders>
            <w:vAlign w:val="center"/>
          </w:tcPr>
          <w:p w14:paraId="26B5F6A1"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实有床位数（张）</w:t>
            </w:r>
          </w:p>
        </w:tc>
        <w:tc>
          <w:tcPr>
            <w:tcW w:w="1477" w:type="dxa"/>
            <w:tcBorders>
              <w:top w:val="single" w:sz="4" w:space="0" w:color="000000"/>
              <w:left w:val="single" w:sz="4" w:space="0" w:color="000000"/>
              <w:bottom w:val="single" w:sz="4" w:space="0" w:color="000000"/>
              <w:right w:val="nil"/>
            </w:tcBorders>
            <w:vAlign w:val="center"/>
          </w:tcPr>
          <w:p w14:paraId="2DC344C6"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现入住老人数（人）</w:t>
            </w:r>
          </w:p>
        </w:tc>
        <w:tc>
          <w:tcPr>
            <w:tcW w:w="1071" w:type="dxa"/>
            <w:tcBorders>
              <w:top w:val="single" w:sz="4" w:space="0" w:color="000000"/>
              <w:left w:val="single" w:sz="4" w:space="0" w:color="000000"/>
              <w:bottom w:val="single" w:sz="4" w:space="0" w:color="000000"/>
              <w:right w:val="single" w:sz="4" w:space="0" w:color="000000"/>
            </w:tcBorders>
            <w:vAlign w:val="center"/>
          </w:tcPr>
          <w:p w14:paraId="373221F1"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60%</w:t>
            </w:r>
            <w:r w:rsidRPr="00971093">
              <w:rPr>
                <w:rFonts w:ascii="Times New Roman" w:eastAsia="黑体" w:hAnsi="Times New Roman" w:cs="Times New Roman"/>
                <w:color w:val="000000"/>
                <w:kern w:val="0"/>
                <w:szCs w:val="21"/>
                <w:lang w:bidi="ar"/>
              </w:rPr>
              <w:t>应</w:t>
            </w:r>
            <w:proofErr w:type="gramStart"/>
            <w:r w:rsidRPr="00971093">
              <w:rPr>
                <w:rFonts w:ascii="Times New Roman" w:eastAsia="黑体" w:hAnsi="Times New Roman" w:cs="Times New Roman"/>
                <w:color w:val="000000"/>
                <w:kern w:val="0"/>
                <w:szCs w:val="21"/>
                <w:lang w:bidi="ar"/>
              </w:rPr>
              <w:t>住人数</w:t>
            </w:r>
            <w:proofErr w:type="gramEnd"/>
          </w:p>
        </w:tc>
        <w:tc>
          <w:tcPr>
            <w:tcW w:w="1548" w:type="dxa"/>
            <w:tcBorders>
              <w:top w:val="single" w:sz="4" w:space="0" w:color="000000"/>
              <w:left w:val="nil"/>
              <w:bottom w:val="nil"/>
              <w:right w:val="single" w:sz="4" w:space="0" w:color="000000"/>
            </w:tcBorders>
            <w:vAlign w:val="center"/>
          </w:tcPr>
          <w:p w14:paraId="194CF55E"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kern w:val="0"/>
                <w:szCs w:val="21"/>
                <w:lang w:bidi="ar"/>
              </w:rPr>
            </w:pPr>
            <w:r w:rsidRPr="00971093">
              <w:rPr>
                <w:rFonts w:ascii="Times New Roman" w:eastAsia="黑体" w:hAnsi="Times New Roman" w:cs="Times New Roman"/>
                <w:color w:val="000000"/>
                <w:kern w:val="0"/>
                <w:szCs w:val="21"/>
                <w:lang w:bidi="ar"/>
              </w:rPr>
              <w:t>达到</w:t>
            </w:r>
            <w:r w:rsidRPr="00971093">
              <w:rPr>
                <w:rFonts w:ascii="Times New Roman" w:eastAsia="黑体" w:hAnsi="Times New Roman" w:cs="Times New Roman"/>
                <w:color w:val="000000"/>
                <w:kern w:val="0"/>
                <w:szCs w:val="21"/>
                <w:lang w:bidi="ar"/>
              </w:rPr>
              <w:t>60%</w:t>
            </w:r>
          </w:p>
          <w:p w14:paraId="386DD052"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还应入住人数</w:t>
            </w:r>
          </w:p>
        </w:tc>
        <w:tc>
          <w:tcPr>
            <w:tcW w:w="1180" w:type="dxa"/>
            <w:tcBorders>
              <w:top w:val="single" w:sz="4" w:space="0" w:color="000000"/>
              <w:left w:val="single" w:sz="4" w:space="0" w:color="000000"/>
              <w:bottom w:val="nil"/>
              <w:right w:val="single" w:sz="4" w:space="0" w:color="000000"/>
            </w:tcBorders>
            <w:vAlign w:val="center"/>
          </w:tcPr>
          <w:p w14:paraId="67DDA3F7"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工作人员人数</w:t>
            </w:r>
          </w:p>
        </w:tc>
        <w:tc>
          <w:tcPr>
            <w:tcW w:w="1141" w:type="dxa"/>
            <w:tcBorders>
              <w:top w:val="single" w:sz="4" w:space="0" w:color="000000"/>
              <w:left w:val="single" w:sz="4" w:space="0" w:color="000000"/>
              <w:bottom w:val="nil"/>
              <w:right w:val="single" w:sz="4" w:space="0" w:color="000000"/>
            </w:tcBorders>
            <w:vAlign w:val="center"/>
          </w:tcPr>
          <w:p w14:paraId="3CE83431"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负责人</w:t>
            </w:r>
          </w:p>
        </w:tc>
        <w:tc>
          <w:tcPr>
            <w:tcW w:w="1688" w:type="dxa"/>
            <w:tcBorders>
              <w:top w:val="single" w:sz="4" w:space="0" w:color="000000"/>
              <w:left w:val="single" w:sz="4" w:space="0" w:color="000000"/>
              <w:bottom w:val="single" w:sz="4" w:space="0" w:color="000000"/>
              <w:right w:val="single" w:sz="4" w:space="0" w:color="000000"/>
            </w:tcBorders>
            <w:vAlign w:val="center"/>
          </w:tcPr>
          <w:p w14:paraId="33270023"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联系电话</w:t>
            </w:r>
          </w:p>
        </w:tc>
        <w:tc>
          <w:tcPr>
            <w:tcW w:w="1095" w:type="dxa"/>
            <w:tcBorders>
              <w:top w:val="single" w:sz="4" w:space="0" w:color="000000"/>
              <w:left w:val="single" w:sz="4" w:space="0" w:color="000000"/>
              <w:bottom w:val="single" w:sz="4" w:space="0" w:color="000000"/>
              <w:right w:val="single" w:sz="4" w:space="0" w:color="000000"/>
            </w:tcBorders>
            <w:vAlign w:val="center"/>
          </w:tcPr>
          <w:p w14:paraId="7A3D0B5D" w14:textId="77777777" w:rsidR="00971093" w:rsidRPr="00971093" w:rsidRDefault="00971093" w:rsidP="00971093">
            <w:pPr>
              <w:widowControl/>
              <w:spacing w:line="240" w:lineRule="exact"/>
              <w:jc w:val="center"/>
              <w:textAlignment w:val="center"/>
              <w:rPr>
                <w:rFonts w:ascii="Times New Roman" w:eastAsia="黑体" w:hAnsi="Times New Roman" w:cs="Times New Roman"/>
                <w:color w:val="000000"/>
                <w:szCs w:val="21"/>
              </w:rPr>
            </w:pPr>
            <w:r w:rsidRPr="00971093">
              <w:rPr>
                <w:rFonts w:ascii="Times New Roman" w:eastAsia="黑体" w:hAnsi="Times New Roman" w:cs="Times New Roman"/>
                <w:color w:val="000000"/>
                <w:kern w:val="0"/>
                <w:szCs w:val="21"/>
                <w:lang w:bidi="ar"/>
              </w:rPr>
              <w:t>备</w:t>
            </w:r>
            <w:r w:rsidRPr="00971093">
              <w:rPr>
                <w:rFonts w:ascii="Times New Roman" w:eastAsia="黑体" w:hAnsi="Times New Roman" w:cs="Times New Roman"/>
                <w:color w:val="000000"/>
                <w:kern w:val="0"/>
                <w:szCs w:val="21"/>
                <w:lang w:bidi="ar"/>
              </w:rPr>
              <w:t xml:space="preserve">  </w:t>
            </w:r>
            <w:r w:rsidRPr="00971093">
              <w:rPr>
                <w:rFonts w:ascii="Times New Roman" w:eastAsia="黑体" w:hAnsi="Times New Roman" w:cs="Times New Roman"/>
                <w:color w:val="000000"/>
                <w:kern w:val="0"/>
                <w:szCs w:val="21"/>
                <w:lang w:bidi="ar"/>
              </w:rPr>
              <w:t>注</w:t>
            </w:r>
          </w:p>
        </w:tc>
      </w:tr>
      <w:tr w:rsidR="00971093" w:rsidRPr="00971093" w14:paraId="04EA3C6D" w14:textId="77777777" w:rsidTr="00BB3E61">
        <w:trPr>
          <w:trHeight w:val="436"/>
          <w:jc w:val="center"/>
        </w:trPr>
        <w:tc>
          <w:tcPr>
            <w:tcW w:w="551" w:type="dxa"/>
            <w:tcBorders>
              <w:top w:val="single" w:sz="4" w:space="0" w:color="000000"/>
              <w:left w:val="single" w:sz="4" w:space="0" w:color="000000"/>
              <w:bottom w:val="single" w:sz="4" w:space="0" w:color="000000"/>
              <w:right w:val="nil"/>
            </w:tcBorders>
            <w:shd w:val="clear" w:color="auto" w:fill="auto"/>
            <w:noWrap/>
            <w:vAlign w:val="center"/>
          </w:tcPr>
          <w:p w14:paraId="3276DDC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426E"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敖汉旗</w:t>
            </w:r>
            <w:proofErr w:type="gramStart"/>
            <w:r w:rsidRPr="00971093">
              <w:rPr>
                <w:rFonts w:ascii="Times New Roman" w:eastAsia="宋体" w:hAnsi="Times New Roman" w:cs="Times New Roman"/>
                <w:color w:val="000000"/>
                <w:szCs w:val="21"/>
                <w:lang w:bidi="ar"/>
              </w:rPr>
              <w:t>新惠中心</w:t>
            </w:r>
            <w:proofErr w:type="gramEnd"/>
            <w:r w:rsidRPr="00971093">
              <w:rPr>
                <w:rFonts w:ascii="Times New Roman" w:eastAsia="宋体" w:hAnsi="Times New Roman" w:cs="Times New Roman"/>
                <w:color w:val="000000"/>
                <w:szCs w:val="21"/>
                <w:lang w:bidi="ar"/>
              </w:rPr>
              <w:t>敬老院</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F3F7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130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2995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62</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161AB"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78</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A66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899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16</w:t>
            </w:r>
          </w:p>
        </w:tc>
        <w:tc>
          <w:tcPr>
            <w:tcW w:w="11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4683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szCs w:val="21"/>
                <w:lang w:bidi="ar"/>
              </w:rPr>
              <w:t>胡剑丰</w:t>
            </w:r>
            <w:proofErr w:type="gramEnd"/>
          </w:p>
        </w:tc>
        <w:tc>
          <w:tcPr>
            <w:tcW w:w="1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DC19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15047678599</w:t>
            </w:r>
          </w:p>
        </w:tc>
        <w:tc>
          <w:tcPr>
            <w:tcW w:w="1095" w:type="dxa"/>
            <w:tcBorders>
              <w:top w:val="single" w:sz="4" w:space="0" w:color="000000"/>
              <w:left w:val="single" w:sz="4" w:space="0" w:color="000000"/>
              <w:bottom w:val="single" w:sz="4" w:space="0" w:color="000000"/>
              <w:right w:val="single" w:sz="4" w:space="0" w:color="000000"/>
            </w:tcBorders>
            <w:vAlign w:val="center"/>
          </w:tcPr>
          <w:p w14:paraId="77B8BAFC"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1E86D3BE" w14:textId="77777777" w:rsidTr="00BB3E61">
        <w:trPr>
          <w:trHeight w:val="450"/>
          <w:jc w:val="center"/>
        </w:trPr>
        <w:tc>
          <w:tcPr>
            <w:tcW w:w="551" w:type="dxa"/>
            <w:tcBorders>
              <w:top w:val="single" w:sz="4" w:space="0" w:color="000000"/>
              <w:left w:val="single" w:sz="4" w:space="0" w:color="000000"/>
              <w:bottom w:val="single" w:sz="4" w:space="0" w:color="000000"/>
              <w:right w:val="nil"/>
            </w:tcBorders>
            <w:shd w:val="clear" w:color="auto" w:fill="auto"/>
            <w:noWrap/>
            <w:vAlign w:val="center"/>
          </w:tcPr>
          <w:p w14:paraId="291CE43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BB173"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szCs w:val="21"/>
                <w:lang w:bidi="ar"/>
              </w:rPr>
              <w:t>新惠镇</w:t>
            </w:r>
            <w:proofErr w:type="gramEnd"/>
            <w:r w:rsidRPr="00971093">
              <w:rPr>
                <w:rFonts w:ascii="Times New Roman" w:eastAsia="宋体" w:hAnsi="Times New Roman" w:cs="Times New Roman"/>
                <w:color w:val="000000"/>
                <w:szCs w:val="21"/>
                <w:lang w:bidi="ar"/>
              </w:rPr>
              <w:t>敬老院</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6DB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485E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48</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2D8B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36</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1F6B2"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1E64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w:t>
            </w:r>
          </w:p>
        </w:tc>
        <w:tc>
          <w:tcPr>
            <w:tcW w:w="11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CF76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陆晓辉</w:t>
            </w:r>
          </w:p>
        </w:tc>
        <w:tc>
          <w:tcPr>
            <w:tcW w:w="1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D208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15804760010</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C35FF0F"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37E9D742" w14:textId="77777777" w:rsidTr="00BB3E61">
        <w:trPr>
          <w:trHeight w:val="450"/>
          <w:jc w:val="center"/>
        </w:trPr>
        <w:tc>
          <w:tcPr>
            <w:tcW w:w="551" w:type="dxa"/>
            <w:tcBorders>
              <w:top w:val="single" w:sz="4" w:space="0" w:color="000000"/>
              <w:left w:val="single" w:sz="4" w:space="0" w:color="000000"/>
              <w:bottom w:val="single" w:sz="4" w:space="0" w:color="000000"/>
              <w:right w:val="nil"/>
            </w:tcBorders>
            <w:shd w:val="clear" w:color="auto" w:fill="auto"/>
            <w:noWrap/>
            <w:vAlign w:val="center"/>
          </w:tcPr>
          <w:p w14:paraId="3575EC1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7CC2"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贝子府镇敬老院</w:t>
            </w:r>
          </w:p>
        </w:tc>
        <w:tc>
          <w:tcPr>
            <w:tcW w:w="12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34C882"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D1F9B"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26</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26B3A"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7BE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45C24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AFF92"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杨洪明</w:t>
            </w:r>
          </w:p>
        </w:tc>
        <w:tc>
          <w:tcPr>
            <w:tcW w:w="1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B85D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13404872473</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6CF96D7A"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1A291233" w14:textId="77777777" w:rsidTr="00BB3E61">
        <w:trPr>
          <w:trHeight w:val="450"/>
          <w:jc w:val="center"/>
        </w:trPr>
        <w:tc>
          <w:tcPr>
            <w:tcW w:w="551" w:type="dxa"/>
            <w:tcBorders>
              <w:top w:val="single" w:sz="4" w:space="0" w:color="000000"/>
              <w:left w:val="single" w:sz="4" w:space="0" w:color="000000"/>
              <w:bottom w:val="single" w:sz="4" w:space="0" w:color="000000"/>
              <w:right w:val="nil"/>
            </w:tcBorders>
            <w:shd w:val="clear" w:color="auto" w:fill="auto"/>
            <w:noWrap/>
            <w:vAlign w:val="center"/>
          </w:tcPr>
          <w:p w14:paraId="20F3D53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A1CE"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古鲁</w:t>
            </w:r>
            <w:proofErr w:type="gramStart"/>
            <w:r w:rsidRPr="00971093">
              <w:rPr>
                <w:rFonts w:ascii="Times New Roman" w:eastAsia="宋体" w:hAnsi="Times New Roman" w:cs="Times New Roman"/>
                <w:color w:val="000000"/>
                <w:szCs w:val="21"/>
                <w:lang w:bidi="ar"/>
              </w:rPr>
              <w:t>板蒿镇敬老院</w:t>
            </w:r>
            <w:proofErr w:type="gramEnd"/>
          </w:p>
        </w:tc>
        <w:tc>
          <w:tcPr>
            <w:tcW w:w="12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173B3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47B5F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C069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9EF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DFD3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11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917A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郭海洋</w:t>
            </w:r>
          </w:p>
        </w:tc>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48B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13789591785</w:t>
            </w:r>
          </w:p>
        </w:tc>
        <w:tc>
          <w:tcPr>
            <w:tcW w:w="1095" w:type="dxa"/>
            <w:tcBorders>
              <w:top w:val="single" w:sz="4" w:space="0" w:color="000000"/>
              <w:left w:val="single" w:sz="4" w:space="0" w:color="000000"/>
              <w:bottom w:val="single" w:sz="4" w:space="0" w:color="000000"/>
              <w:right w:val="single" w:sz="4" w:space="0" w:color="000000"/>
            </w:tcBorders>
            <w:vAlign w:val="center"/>
          </w:tcPr>
          <w:p w14:paraId="003F5EEB"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0172E9F2" w14:textId="77777777" w:rsidTr="00BB3E61">
        <w:trPr>
          <w:trHeight w:val="450"/>
          <w:jc w:val="center"/>
        </w:trPr>
        <w:tc>
          <w:tcPr>
            <w:tcW w:w="551" w:type="dxa"/>
            <w:tcBorders>
              <w:top w:val="single" w:sz="4" w:space="0" w:color="000000"/>
              <w:left w:val="single" w:sz="4" w:space="0" w:color="000000"/>
              <w:bottom w:val="single" w:sz="4" w:space="0" w:color="000000"/>
              <w:right w:val="nil"/>
            </w:tcBorders>
            <w:shd w:val="clear" w:color="auto" w:fill="auto"/>
            <w:noWrap/>
            <w:vAlign w:val="center"/>
          </w:tcPr>
          <w:p w14:paraId="34ABE42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D7CA7"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萨力巴乡敬老院</w:t>
            </w:r>
          </w:p>
        </w:tc>
        <w:tc>
          <w:tcPr>
            <w:tcW w:w="12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3EAB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00C0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94B9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4E55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F61D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39857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李亚亮</w:t>
            </w:r>
          </w:p>
        </w:tc>
        <w:tc>
          <w:tcPr>
            <w:tcW w:w="1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30D7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13734784500</w:t>
            </w:r>
          </w:p>
        </w:tc>
        <w:tc>
          <w:tcPr>
            <w:tcW w:w="1095" w:type="dxa"/>
            <w:tcBorders>
              <w:top w:val="single" w:sz="4" w:space="0" w:color="000000"/>
              <w:left w:val="single" w:sz="4" w:space="0" w:color="000000"/>
              <w:bottom w:val="single" w:sz="4" w:space="0" w:color="000000"/>
              <w:right w:val="single" w:sz="4" w:space="0" w:color="000000"/>
            </w:tcBorders>
            <w:vAlign w:val="center"/>
          </w:tcPr>
          <w:p w14:paraId="6CE75348"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2681DC92"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308594E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w:t>
            </w:r>
          </w:p>
        </w:tc>
        <w:tc>
          <w:tcPr>
            <w:tcW w:w="2725" w:type="dxa"/>
            <w:tcBorders>
              <w:top w:val="single" w:sz="4" w:space="0" w:color="000000"/>
              <w:left w:val="single" w:sz="4" w:space="0" w:color="000000"/>
              <w:bottom w:val="single" w:sz="4" w:space="0" w:color="000000"/>
              <w:right w:val="single" w:sz="4" w:space="0" w:color="000000"/>
            </w:tcBorders>
            <w:vAlign w:val="center"/>
          </w:tcPr>
          <w:p w14:paraId="0FAE06F0"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四家子镇敬老院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24CD9D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794D516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20</w:t>
            </w:r>
          </w:p>
        </w:tc>
        <w:tc>
          <w:tcPr>
            <w:tcW w:w="1071" w:type="dxa"/>
            <w:tcBorders>
              <w:top w:val="single" w:sz="4" w:space="0" w:color="000000"/>
              <w:left w:val="single" w:sz="4" w:space="0" w:color="000000"/>
              <w:bottom w:val="single" w:sz="4" w:space="0" w:color="000000"/>
              <w:right w:val="single" w:sz="4" w:space="0" w:color="000000"/>
            </w:tcBorders>
            <w:vAlign w:val="center"/>
          </w:tcPr>
          <w:p w14:paraId="263995A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548" w:type="dxa"/>
            <w:tcBorders>
              <w:top w:val="single" w:sz="4" w:space="0" w:color="000000"/>
              <w:left w:val="single" w:sz="4" w:space="0" w:color="000000"/>
              <w:bottom w:val="single" w:sz="4" w:space="0" w:color="000000"/>
              <w:right w:val="single" w:sz="4" w:space="0" w:color="000000"/>
            </w:tcBorders>
            <w:vAlign w:val="center"/>
          </w:tcPr>
          <w:p w14:paraId="0A2F222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D3EF18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6</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02C40E4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赵志虎</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6646B8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13789498187</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457EA4B7"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70C95EB8"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5EF7899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2725" w:type="dxa"/>
            <w:tcBorders>
              <w:top w:val="single" w:sz="4" w:space="0" w:color="000000"/>
              <w:left w:val="single" w:sz="4" w:space="0" w:color="000000"/>
              <w:bottom w:val="single" w:sz="4" w:space="0" w:color="000000"/>
              <w:right w:val="single" w:sz="4" w:space="0" w:color="000000"/>
            </w:tcBorders>
            <w:vAlign w:val="center"/>
          </w:tcPr>
          <w:p w14:paraId="5965E9FA"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玛尼罕乡敬老院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5CDF54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3947C6B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w:t>
            </w:r>
          </w:p>
        </w:tc>
        <w:tc>
          <w:tcPr>
            <w:tcW w:w="1071" w:type="dxa"/>
            <w:tcBorders>
              <w:top w:val="single" w:sz="4" w:space="0" w:color="000000"/>
              <w:left w:val="single" w:sz="4" w:space="0" w:color="000000"/>
              <w:bottom w:val="single" w:sz="4" w:space="0" w:color="000000"/>
              <w:right w:val="single" w:sz="4" w:space="0" w:color="000000"/>
            </w:tcBorders>
            <w:vAlign w:val="center"/>
          </w:tcPr>
          <w:p w14:paraId="119F221D"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42</w:t>
            </w:r>
          </w:p>
        </w:tc>
        <w:tc>
          <w:tcPr>
            <w:tcW w:w="1548" w:type="dxa"/>
            <w:tcBorders>
              <w:top w:val="single" w:sz="4" w:space="0" w:color="000000"/>
              <w:left w:val="single" w:sz="4" w:space="0" w:color="000000"/>
              <w:bottom w:val="single" w:sz="4" w:space="0" w:color="000000"/>
              <w:right w:val="single" w:sz="4" w:space="0" w:color="000000"/>
            </w:tcBorders>
            <w:vAlign w:val="center"/>
          </w:tcPr>
          <w:p w14:paraId="20EC7EE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30</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2BCCA7D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654F2FED"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孙国军</w:t>
            </w:r>
          </w:p>
        </w:tc>
        <w:tc>
          <w:tcPr>
            <w:tcW w:w="1688" w:type="dxa"/>
            <w:tcBorders>
              <w:top w:val="single" w:sz="4" w:space="0" w:color="000000"/>
              <w:left w:val="single" w:sz="4" w:space="0" w:color="000000"/>
              <w:bottom w:val="single" w:sz="4" w:space="0" w:color="000000"/>
              <w:right w:val="single" w:sz="4" w:space="0" w:color="000000"/>
            </w:tcBorders>
            <w:vAlign w:val="center"/>
          </w:tcPr>
          <w:p w14:paraId="29EE94FB"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13191511300</w:t>
            </w:r>
          </w:p>
        </w:tc>
        <w:tc>
          <w:tcPr>
            <w:tcW w:w="1095" w:type="dxa"/>
            <w:tcBorders>
              <w:top w:val="single" w:sz="4" w:space="0" w:color="000000"/>
              <w:left w:val="single" w:sz="4" w:space="0" w:color="000000"/>
              <w:bottom w:val="single" w:sz="4" w:space="0" w:color="000000"/>
              <w:right w:val="single" w:sz="4" w:space="0" w:color="000000"/>
            </w:tcBorders>
            <w:vAlign w:val="center"/>
          </w:tcPr>
          <w:p w14:paraId="40D61AA7"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303E5F00"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7843A1D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8</w:t>
            </w:r>
          </w:p>
        </w:tc>
        <w:tc>
          <w:tcPr>
            <w:tcW w:w="2725" w:type="dxa"/>
            <w:tcBorders>
              <w:top w:val="single" w:sz="4" w:space="0" w:color="000000"/>
              <w:left w:val="single" w:sz="4" w:space="0" w:color="000000"/>
              <w:bottom w:val="single" w:sz="4" w:space="0" w:color="000000"/>
              <w:right w:val="single" w:sz="4" w:space="0" w:color="000000"/>
            </w:tcBorders>
            <w:vAlign w:val="center"/>
          </w:tcPr>
          <w:p w14:paraId="55A3BB32"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szCs w:val="21"/>
                <w:lang w:bidi="ar"/>
              </w:rPr>
              <w:t>金厂沟梁</w:t>
            </w:r>
            <w:proofErr w:type="gramEnd"/>
            <w:r w:rsidRPr="00971093">
              <w:rPr>
                <w:rFonts w:ascii="Times New Roman" w:eastAsia="宋体" w:hAnsi="Times New Roman" w:cs="Times New Roman"/>
                <w:color w:val="000000"/>
                <w:szCs w:val="21"/>
                <w:lang w:bidi="ar"/>
              </w:rPr>
              <w:t>镇敬老院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551592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1CD563B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17</w:t>
            </w:r>
          </w:p>
        </w:tc>
        <w:tc>
          <w:tcPr>
            <w:tcW w:w="1071" w:type="dxa"/>
            <w:tcBorders>
              <w:top w:val="single" w:sz="4" w:space="0" w:color="000000"/>
              <w:left w:val="single" w:sz="4" w:space="0" w:color="000000"/>
              <w:bottom w:val="single" w:sz="4" w:space="0" w:color="000000"/>
              <w:right w:val="single" w:sz="4" w:space="0" w:color="000000"/>
            </w:tcBorders>
            <w:vAlign w:val="center"/>
          </w:tcPr>
          <w:p w14:paraId="4160233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548" w:type="dxa"/>
            <w:tcBorders>
              <w:top w:val="single" w:sz="4" w:space="0" w:color="000000"/>
              <w:left w:val="single" w:sz="4" w:space="0" w:color="000000"/>
              <w:bottom w:val="single" w:sz="4" w:space="0" w:color="000000"/>
              <w:right w:val="single" w:sz="4" w:space="0" w:color="000000"/>
            </w:tcBorders>
            <w:vAlign w:val="center"/>
          </w:tcPr>
          <w:p w14:paraId="203337B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67EC44C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6E18AC4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蔡常柏</w:t>
            </w:r>
          </w:p>
        </w:tc>
        <w:tc>
          <w:tcPr>
            <w:tcW w:w="1688" w:type="dxa"/>
            <w:tcBorders>
              <w:top w:val="single" w:sz="4" w:space="0" w:color="000000"/>
              <w:left w:val="single" w:sz="4" w:space="0" w:color="000000"/>
              <w:bottom w:val="single" w:sz="4" w:space="0" w:color="000000"/>
              <w:right w:val="single" w:sz="4" w:space="0" w:color="000000"/>
            </w:tcBorders>
            <w:vAlign w:val="center"/>
          </w:tcPr>
          <w:p w14:paraId="43966CB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13614764129</w:t>
            </w:r>
          </w:p>
        </w:tc>
        <w:tc>
          <w:tcPr>
            <w:tcW w:w="1095" w:type="dxa"/>
            <w:tcBorders>
              <w:top w:val="single" w:sz="4" w:space="0" w:color="000000"/>
              <w:left w:val="single" w:sz="4" w:space="0" w:color="000000"/>
              <w:bottom w:val="single" w:sz="4" w:space="0" w:color="000000"/>
              <w:right w:val="single" w:sz="4" w:space="0" w:color="000000"/>
            </w:tcBorders>
            <w:vAlign w:val="center"/>
          </w:tcPr>
          <w:p w14:paraId="7CD5C6F3"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18C022BF"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63CF4D4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9</w:t>
            </w:r>
          </w:p>
        </w:tc>
        <w:tc>
          <w:tcPr>
            <w:tcW w:w="2725" w:type="dxa"/>
            <w:tcBorders>
              <w:top w:val="single" w:sz="4" w:space="0" w:color="000000"/>
              <w:left w:val="single" w:sz="4" w:space="0" w:color="000000"/>
              <w:bottom w:val="single" w:sz="4" w:space="0" w:color="000000"/>
              <w:right w:val="single" w:sz="4" w:space="0" w:color="000000"/>
            </w:tcBorders>
            <w:vAlign w:val="center"/>
          </w:tcPr>
          <w:p w14:paraId="22D390AE"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长胜镇敬老院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962236D"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34F5D9A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23</w:t>
            </w:r>
          </w:p>
        </w:tc>
        <w:tc>
          <w:tcPr>
            <w:tcW w:w="1071" w:type="dxa"/>
            <w:tcBorders>
              <w:top w:val="single" w:sz="4" w:space="0" w:color="000000"/>
              <w:left w:val="single" w:sz="4" w:space="0" w:color="000000"/>
              <w:bottom w:val="single" w:sz="4" w:space="0" w:color="000000"/>
              <w:right w:val="single" w:sz="4" w:space="0" w:color="000000"/>
            </w:tcBorders>
            <w:vAlign w:val="center"/>
          </w:tcPr>
          <w:p w14:paraId="56AA9E7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30</w:t>
            </w:r>
          </w:p>
        </w:tc>
        <w:tc>
          <w:tcPr>
            <w:tcW w:w="1548" w:type="dxa"/>
            <w:tcBorders>
              <w:top w:val="single" w:sz="4" w:space="0" w:color="000000"/>
              <w:left w:val="single" w:sz="4" w:space="0" w:color="000000"/>
              <w:bottom w:val="single" w:sz="4" w:space="0" w:color="000000"/>
              <w:right w:val="single" w:sz="4" w:space="0" w:color="000000"/>
            </w:tcBorders>
            <w:vAlign w:val="center"/>
          </w:tcPr>
          <w:p w14:paraId="6A8E6F8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7558A91D"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655CA40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杨立国</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2E0DD9B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15049977762</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64652EC5"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37DD2DDB"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1E01B16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10</w:t>
            </w:r>
          </w:p>
        </w:tc>
        <w:tc>
          <w:tcPr>
            <w:tcW w:w="2725" w:type="dxa"/>
            <w:tcBorders>
              <w:top w:val="single" w:sz="4" w:space="0" w:color="000000"/>
              <w:left w:val="single" w:sz="4" w:space="0" w:color="000000"/>
              <w:bottom w:val="single" w:sz="4" w:space="0" w:color="000000"/>
              <w:right w:val="single" w:sz="4" w:space="0" w:color="000000"/>
            </w:tcBorders>
            <w:vAlign w:val="center"/>
          </w:tcPr>
          <w:p w14:paraId="4200C411"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szCs w:val="21"/>
                <w:lang w:bidi="ar"/>
              </w:rPr>
              <w:t>下洼镇</w:t>
            </w:r>
            <w:proofErr w:type="gramEnd"/>
            <w:r w:rsidRPr="00971093">
              <w:rPr>
                <w:rFonts w:ascii="Times New Roman" w:eastAsia="宋体" w:hAnsi="Times New Roman" w:cs="Times New Roman"/>
                <w:color w:val="000000"/>
                <w:szCs w:val="21"/>
                <w:lang w:bidi="ar"/>
              </w:rPr>
              <w:t>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26EAABA"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48</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5A98604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w:t>
            </w:r>
          </w:p>
        </w:tc>
        <w:tc>
          <w:tcPr>
            <w:tcW w:w="1071" w:type="dxa"/>
            <w:tcBorders>
              <w:top w:val="single" w:sz="4" w:space="0" w:color="000000"/>
              <w:left w:val="single" w:sz="4" w:space="0" w:color="000000"/>
              <w:bottom w:val="single" w:sz="4" w:space="0" w:color="000000"/>
              <w:right w:val="single" w:sz="4" w:space="0" w:color="000000"/>
            </w:tcBorders>
            <w:vAlign w:val="center"/>
          </w:tcPr>
          <w:p w14:paraId="22B2ABA2"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29</w:t>
            </w:r>
          </w:p>
        </w:tc>
        <w:tc>
          <w:tcPr>
            <w:tcW w:w="1548" w:type="dxa"/>
            <w:tcBorders>
              <w:top w:val="single" w:sz="4" w:space="0" w:color="000000"/>
              <w:left w:val="single" w:sz="4" w:space="0" w:color="000000"/>
              <w:bottom w:val="single" w:sz="4" w:space="0" w:color="000000"/>
              <w:right w:val="single" w:sz="4" w:space="0" w:color="000000"/>
            </w:tcBorders>
            <w:vAlign w:val="center"/>
          </w:tcPr>
          <w:p w14:paraId="3B6F3AE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533434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0AA7C2D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蔡振平</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60EAB51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13847641336</w:t>
            </w:r>
          </w:p>
        </w:tc>
        <w:tc>
          <w:tcPr>
            <w:tcW w:w="1095" w:type="dxa"/>
            <w:tcBorders>
              <w:top w:val="single" w:sz="4" w:space="0" w:color="000000"/>
              <w:left w:val="single" w:sz="4" w:space="0" w:color="000000"/>
              <w:bottom w:val="single" w:sz="4" w:space="0" w:color="000000"/>
              <w:right w:val="single" w:sz="4" w:space="0" w:color="000000"/>
            </w:tcBorders>
            <w:vAlign w:val="center"/>
          </w:tcPr>
          <w:p w14:paraId="2731AD96"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6238C598"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3B3506A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11</w:t>
            </w:r>
          </w:p>
        </w:tc>
        <w:tc>
          <w:tcPr>
            <w:tcW w:w="2725" w:type="dxa"/>
            <w:tcBorders>
              <w:top w:val="single" w:sz="4" w:space="0" w:color="000000"/>
              <w:left w:val="single" w:sz="4" w:space="0" w:color="000000"/>
              <w:bottom w:val="single" w:sz="4" w:space="0" w:color="000000"/>
              <w:right w:val="single" w:sz="4" w:space="0" w:color="000000"/>
            </w:tcBorders>
            <w:vAlign w:val="center"/>
          </w:tcPr>
          <w:p w14:paraId="7C4CCAD8"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丰收乡敬老院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90EB7AE"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48</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34A967C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18</w:t>
            </w:r>
          </w:p>
        </w:tc>
        <w:tc>
          <w:tcPr>
            <w:tcW w:w="1071" w:type="dxa"/>
            <w:tcBorders>
              <w:top w:val="single" w:sz="4" w:space="0" w:color="000000"/>
              <w:left w:val="single" w:sz="4" w:space="0" w:color="000000"/>
              <w:bottom w:val="single" w:sz="4" w:space="0" w:color="000000"/>
              <w:right w:val="single" w:sz="4" w:space="0" w:color="000000"/>
            </w:tcBorders>
            <w:vAlign w:val="center"/>
          </w:tcPr>
          <w:p w14:paraId="61FE0CE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29</w:t>
            </w:r>
          </w:p>
        </w:tc>
        <w:tc>
          <w:tcPr>
            <w:tcW w:w="1548" w:type="dxa"/>
            <w:tcBorders>
              <w:top w:val="single" w:sz="4" w:space="0" w:color="000000"/>
              <w:left w:val="single" w:sz="4" w:space="0" w:color="000000"/>
              <w:bottom w:val="single" w:sz="4" w:space="0" w:color="000000"/>
              <w:right w:val="single" w:sz="4" w:space="0" w:color="000000"/>
            </w:tcBorders>
            <w:vAlign w:val="center"/>
          </w:tcPr>
          <w:p w14:paraId="6A42308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11</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84C2B0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6D1C1ED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李作臣</w:t>
            </w:r>
          </w:p>
        </w:tc>
        <w:tc>
          <w:tcPr>
            <w:tcW w:w="1688" w:type="dxa"/>
            <w:tcBorders>
              <w:top w:val="single" w:sz="4" w:space="0" w:color="000000"/>
              <w:left w:val="single" w:sz="4" w:space="0" w:color="000000"/>
              <w:bottom w:val="single" w:sz="4" w:space="0" w:color="000000"/>
              <w:right w:val="single" w:sz="4" w:space="0" w:color="000000"/>
            </w:tcBorders>
            <w:vAlign w:val="center"/>
          </w:tcPr>
          <w:p w14:paraId="6AD7C96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13848661236</w:t>
            </w:r>
          </w:p>
        </w:tc>
        <w:tc>
          <w:tcPr>
            <w:tcW w:w="1095" w:type="dxa"/>
            <w:tcBorders>
              <w:top w:val="single" w:sz="4" w:space="0" w:color="000000"/>
              <w:left w:val="single" w:sz="4" w:space="0" w:color="000000"/>
              <w:bottom w:val="single" w:sz="4" w:space="0" w:color="000000"/>
              <w:right w:val="single" w:sz="4" w:space="0" w:color="000000"/>
            </w:tcBorders>
            <w:vAlign w:val="center"/>
          </w:tcPr>
          <w:p w14:paraId="7356C10B"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2A5705C1" w14:textId="77777777" w:rsidTr="00BB3E61">
        <w:trPr>
          <w:trHeight w:val="450"/>
          <w:jc w:val="center"/>
        </w:trPr>
        <w:tc>
          <w:tcPr>
            <w:tcW w:w="551" w:type="dxa"/>
            <w:tcBorders>
              <w:top w:val="single" w:sz="4" w:space="0" w:color="000000"/>
              <w:left w:val="single" w:sz="4" w:space="0" w:color="000000"/>
              <w:bottom w:val="single" w:sz="4" w:space="0" w:color="000000"/>
              <w:right w:val="nil"/>
            </w:tcBorders>
            <w:noWrap/>
            <w:vAlign w:val="center"/>
          </w:tcPr>
          <w:p w14:paraId="3701492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12</w:t>
            </w:r>
          </w:p>
        </w:tc>
        <w:tc>
          <w:tcPr>
            <w:tcW w:w="2725" w:type="dxa"/>
            <w:tcBorders>
              <w:top w:val="single" w:sz="4" w:space="0" w:color="000000"/>
              <w:left w:val="single" w:sz="4" w:space="0" w:color="000000"/>
              <w:bottom w:val="single" w:sz="4" w:space="0" w:color="000000"/>
              <w:right w:val="single" w:sz="4" w:space="0" w:color="000000"/>
            </w:tcBorders>
            <w:vAlign w:val="center"/>
          </w:tcPr>
          <w:p w14:paraId="475F934A"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兴隆洼镇敬老院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8A253FA"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53</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467C6C5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28</w:t>
            </w:r>
          </w:p>
        </w:tc>
        <w:tc>
          <w:tcPr>
            <w:tcW w:w="1071" w:type="dxa"/>
            <w:tcBorders>
              <w:top w:val="single" w:sz="4" w:space="0" w:color="000000"/>
              <w:left w:val="single" w:sz="4" w:space="0" w:color="000000"/>
              <w:bottom w:val="single" w:sz="4" w:space="0" w:color="000000"/>
              <w:right w:val="single" w:sz="4" w:space="0" w:color="000000"/>
            </w:tcBorders>
            <w:vAlign w:val="center"/>
          </w:tcPr>
          <w:p w14:paraId="2E55539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32</w:t>
            </w:r>
          </w:p>
        </w:tc>
        <w:tc>
          <w:tcPr>
            <w:tcW w:w="1548" w:type="dxa"/>
            <w:tcBorders>
              <w:top w:val="single" w:sz="4" w:space="0" w:color="000000"/>
              <w:left w:val="single" w:sz="4" w:space="0" w:color="000000"/>
              <w:bottom w:val="single" w:sz="4" w:space="0" w:color="000000"/>
              <w:right w:val="single" w:sz="4" w:space="0" w:color="000000"/>
            </w:tcBorders>
            <w:vAlign w:val="center"/>
          </w:tcPr>
          <w:p w14:paraId="1A74D01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E5F4B4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78D7F5F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刘子民</w:t>
            </w:r>
          </w:p>
        </w:tc>
        <w:tc>
          <w:tcPr>
            <w:tcW w:w="1688" w:type="dxa"/>
            <w:tcBorders>
              <w:top w:val="single" w:sz="4" w:space="0" w:color="000000"/>
              <w:left w:val="single" w:sz="4" w:space="0" w:color="000000"/>
              <w:bottom w:val="single" w:sz="4" w:space="0" w:color="000000"/>
              <w:right w:val="single" w:sz="4" w:space="0" w:color="000000"/>
            </w:tcBorders>
            <w:vAlign w:val="center"/>
          </w:tcPr>
          <w:p w14:paraId="10036198"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13847618175</w:t>
            </w:r>
          </w:p>
        </w:tc>
        <w:tc>
          <w:tcPr>
            <w:tcW w:w="1095" w:type="dxa"/>
            <w:tcBorders>
              <w:top w:val="single" w:sz="4" w:space="0" w:color="000000"/>
              <w:left w:val="single" w:sz="4" w:space="0" w:color="000000"/>
              <w:bottom w:val="single" w:sz="4" w:space="0" w:color="000000"/>
              <w:right w:val="single" w:sz="4" w:space="0" w:color="000000"/>
            </w:tcBorders>
            <w:vAlign w:val="center"/>
          </w:tcPr>
          <w:p w14:paraId="6CC3B080"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475AC969" w14:textId="77777777" w:rsidTr="00BB3E61">
        <w:trPr>
          <w:trHeight w:val="450"/>
          <w:jc w:val="center"/>
        </w:trPr>
        <w:tc>
          <w:tcPr>
            <w:tcW w:w="551" w:type="dxa"/>
            <w:tcBorders>
              <w:top w:val="single" w:sz="4" w:space="0" w:color="000000"/>
              <w:left w:val="single" w:sz="4" w:space="0" w:color="000000"/>
              <w:bottom w:val="single" w:sz="4" w:space="0" w:color="000000"/>
              <w:right w:val="single" w:sz="4" w:space="0" w:color="000000"/>
            </w:tcBorders>
            <w:noWrap/>
            <w:vAlign w:val="center"/>
          </w:tcPr>
          <w:p w14:paraId="67847C4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13</w:t>
            </w:r>
          </w:p>
        </w:tc>
        <w:tc>
          <w:tcPr>
            <w:tcW w:w="2725" w:type="dxa"/>
            <w:tcBorders>
              <w:top w:val="single" w:sz="4" w:space="0" w:color="000000"/>
              <w:left w:val="single" w:sz="4" w:space="0" w:color="000000"/>
              <w:bottom w:val="single" w:sz="4" w:space="0" w:color="000000"/>
              <w:right w:val="single" w:sz="4" w:space="0" w:color="000000"/>
            </w:tcBorders>
            <w:vAlign w:val="center"/>
          </w:tcPr>
          <w:p w14:paraId="60A08E5A"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四道湾子镇敬老院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A81F561"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36AF462F"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w:t>
            </w:r>
          </w:p>
        </w:tc>
        <w:tc>
          <w:tcPr>
            <w:tcW w:w="1071" w:type="dxa"/>
            <w:tcBorders>
              <w:top w:val="single" w:sz="4" w:space="0" w:color="000000"/>
              <w:left w:val="single" w:sz="4" w:space="0" w:color="000000"/>
              <w:bottom w:val="single" w:sz="4" w:space="0" w:color="000000"/>
              <w:right w:val="single" w:sz="4" w:space="0" w:color="000000"/>
            </w:tcBorders>
            <w:vAlign w:val="center"/>
          </w:tcPr>
          <w:p w14:paraId="7D24388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30</w:t>
            </w:r>
          </w:p>
        </w:tc>
        <w:tc>
          <w:tcPr>
            <w:tcW w:w="1548" w:type="dxa"/>
            <w:tcBorders>
              <w:top w:val="single" w:sz="4" w:space="0" w:color="000000"/>
              <w:left w:val="single" w:sz="4" w:space="0" w:color="000000"/>
              <w:bottom w:val="single" w:sz="4" w:space="0" w:color="000000"/>
              <w:right w:val="single" w:sz="4" w:space="0" w:color="000000"/>
            </w:tcBorders>
            <w:vAlign w:val="center"/>
          </w:tcPr>
          <w:p w14:paraId="7199DA3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15</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654CF3D"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6E9F229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张颜辉</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69FFB780"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15149120030</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122F9B05"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2C9D0F91" w14:textId="77777777" w:rsidTr="00BB3E61">
        <w:trPr>
          <w:trHeight w:val="450"/>
          <w:jc w:val="center"/>
        </w:trPr>
        <w:tc>
          <w:tcPr>
            <w:tcW w:w="551" w:type="dxa"/>
            <w:tcBorders>
              <w:top w:val="single" w:sz="4" w:space="0" w:color="000000"/>
              <w:left w:val="single" w:sz="4" w:space="0" w:color="000000"/>
              <w:bottom w:val="single" w:sz="4" w:space="0" w:color="000000"/>
              <w:right w:val="single" w:sz="4" w:space="0" w:color="000000"/>
            </w:tcBorders>
            <w:noWrap/>
            <w:vAlign w:val="center"/>
          </w:tcPr>
          <w:p w14:paraId="00ED9CA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14</w:t>
            </w:r>
          </w:p>
        </w:tc>
        <w:tc>
          <w:tcPr>
            <w:tcW w:w="2725" w:type="dxa"/>
            <w:tcBorders>
              <w:top w:val="single" w:sz="4" w:space="0" w:color="000000"/>
              <w:left w:val="single" w:sz="4" w:space="0" w:color="000000"/>
              <w:bottom w:val="single" w:sz="4" w:space="0" w:color="000000"/>
              <w:right w:val="single" w:sz="4" w:space="0" w:color="000000"/>
            </w:tcBorders>
            <w:vAlign w:val="center"/>
          </w:tcPr>
          <w:p w14:paraId="369EC460" w14:textId="77777777" w:rsidR="00971093" w:rsidRPr="00971093" w:rsidRDefault="00971093" w:rsidP="00971093">
            <w:pPr>
              <w:widowControl/>
              <w:spacing w:line="240" w:lineRule="exact"/>
              <w:jc w:val="left"/>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t>木头营子乡敬老院</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3E0625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40</w:t>
            </w:r>
          </w:p>
        </w:tc>
        <w:tc>
          <w:tcPr>
            <w:tcW w:w="1477" w:type="dxa"/>
            <w:tcBorders>
              <w:top w:val="single" w:sz="4" w:space="0" w:color="000000"/>
              <w:left w:val="single" w:sz="4" w:space="0" w:color="000000"/>
              <w:bottom w:val="single" w:sz="4" w:space="0" w:color="000000"/>
              <w:right w:val="single" w:sz="4" w:space="0" w:color="000000"/>
            </w:tcBorders>
            <w:noWrap/>
            <w:vAlign w:val="center"/>
          </w:tcPr>
          <w:p w14:paraId="52291272"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19</w:t>
            </w:r>
          </w:p>
        </w:tc>
        <w:tc>
          <w:tcPr>
            <w:tcW w:w="1071" w:type="dxa"/>
            <w:tcBorders>
              <w:top w:val="single" w:sz="4" w:space="0" w:color="000000"/>
              <w:left w:val="single" w:sz="4" w:space="0" w:color="000000"/>
              <w:bottom w:val="single" w:sz="4" w:space="0" w:color="000000"/>
              <w:right w:val="single" w:sz="4" w:space="0" w:color="000000"/>
            </w:tcBorders>
            <w:vAlign w:val="center"/>
          </w:tcPr>
          <w:p w14:paraId="0CB588C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24</w:t>
            </w:r>
          </w:p>
        </w:tc>
        <w:tc>
          <w:tcPr>
            <w:tcW w:w="1548" w:type="dxa"/>
            <w:tcBorders>
              <w:top w:val="single" w:sz="4" w:space="0" w:color="000000"/>
              <w:left w:val="single" w:sz="4" w:space="0" w:color="000000"/>
              <w:bottom w:val="single" w:sz="4" w:space="0" w:color="000000"/>
              <w:right w:val="single" w:sz="4" w:space="0" w:color="000000"/>
            </w:tcBorders>
            <w:vAlign w:val="center"/>
          </w:tcPr>
          <w:p w14:paraId="2B4C898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2445D47"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14:paraId="03BB3BD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proofErr w:type="gramStart"/>
            <w:r w:rsidRPr="00971093">
              <w:rPr>
                <w:rFonts w:ascii="Times New Roman" w:eastAsia="宋体" w:hAnsi="Times New Roman" w:cs="Times New Roman"/>
                <w:color w:val="000000"/>
                <w:szCs w:val="21"/>
                <w:lang w:bidi="ar"/>
              </w:rPr>
              <w:t>马署光</w:t>
            </w:r>
            <w:proofErr w:type="gramEnd"/>
          </w:p>
        </w:tc>
        <w:tc>
          <w:tcPr>
            <w:tcW w:w="1688" w:type="dxa"/>
            <w:tcBorders>
              <w:top w:val="single" w:sz="4" w:space="0" w:color="000000"/>
              <w:left w:val="single" w:sz="4" w:space="0" w:color="000000"/>
              <w:bottom w:val="single" w:sz="4" w:space="0" w:color="000000"/>
              <w:right w:val="single" w:sz="4" w:space="0" w:color="000000"/>
            </w:tcBorders>
            <w:vAlign w:val="center"/>
          </w:tcPr>
          <w:p w14:paraId="40F39926"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r w:rsidRPr="00971093">
              <w:rPr>
                <w:rFonts w:ascii="Times New Roman" w:eastAsia="宋体" w:hAnsi="Times New Roman" w:cs="Times New Roman"/>
                <w:color w:val="000000"/>
                <w:kern w:val="0"/>
                <w:szCs w:val="21"/>
                <w:lang w:bidi="ar"/>
              </w:rPr>
              <w:t>13789437599</w:t>
            </w:r>
          </w:p>
        </w:tc>
        <w:tc>
          <w:tcPr>
            <w:tcW w:w="1095" w:type="dxa"/>
            <w:tcBorders>
              <w:top w:val="single" w:sz="4" w:space="0" w:color="000000"/>
              <w:left w:val="single" w:sz="4" w:space="0" w:color="000000"/>
              <w:bottom w:val="single" w:sz="4" w:space="0" w:color="000000"/>
              <w:right w:val="single" w:sz="4" w:space="0" w:color="000000"/>
            </w:tcBorders>
            <w:vAlign w:val="center"/>
          </w:tcPr>
          <w:p w14:paraId="5C470BD0"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r w:rsidR="00971093" w:rsidRPr="00971093" w14:paraId="49E3835E" w14:textId="77777777" w:rsidTr="00BB3E61">
        <w:trPr>
          <w:trHeight w:val="521"/>
          <w:jc w:val="center"/>
        </w:trPr>
        <w:tc>
          <w:tcPr>
            <w:tcW w:w="3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B01D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szCs w:val="21"/>
                <w:lang w:bidi="ar"/>
              </w:rPr>
              <w:lastRenderedPageBreak/>
              <w:t>公办敬老院合计</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AE7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733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77D3"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341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B1C4"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441</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9D6C"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100</w:t>
            </w:r>
          </w:p>
        </w:tc>
        <w:tc>
          <w:tcPr>
            <w:tcW w:w="1180" w:type="dxa"/>
            <w:tcBorders>
              <w:top w:val="single" w:sz="4" w:space="0" w:color="000000"/>
              <w:left w:val="single" w:sz="4" w:space="0" w:color="000000"/>
              <w:bottom w:val="single" w:sz="4" w:space="0" w:color="000000"/>
              <w:right w:val="single" w:sz="4" w:space="0" w:color="000000"/>
            </w:tcBorders>
            <w:vAlign w:val="center"/>
          </w:tcPr>
          <w:p w14:paraId="1B52FD65"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szCs w:val="21"/>
              </w:rPr>
            </w:pPr>
            <w:r w:rsidRPr="00971093">
              <w:rPr>
                <w:rFonts w:ascii="Times New Roman" w:eastAsia="宋体" w:hAnsi="Times New Roman" w:cs="Times New Roman"/>
                <w:color w:val="000000"/>
                <w:kern w:val="0"/>
                <w:szCs w:val="21"/>
                <w:lang w:bidi="ar"/>
              </w:rPr>
              <w:t>79</w:t>
            </w:r>
          </w:p>
        </w:tc>
        <w:tc>
          <w:tcPr>
            <w:tcW w:w="1141" w:type="dxa"/>
            <w:tcBorders>
              <w:top w:val="single" w:sz="4" w:space="0" w:color="000000"/>
              <w:left w:val="single" w:sz="4" w:space="0" w:color="000000"/>
              <w:bottom w:val="single" w:sz="4" w:space="0" w:color="000000"/>
              <w:right w:val="single" w:sz="4" w:space="0" w:color="000000"/>
            </w:tcBorders>
            <w:vAlign w:val="center"/>
          </w:tcPr>
          <w:p w14:paraId="59CFD844"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5A89AF9" w14:textId="77777777" w:rsidR="00971093" w:rsidRPr="00971093" w:rsidRDefault="00971093" w:rsidP="00971093">
            <w:pPr>
              <w:widowControl/>
              <w:spacing w:line="240" w:lineRule="exact"/>
              <w:jc w:val="center"/>
              <w:textAlignment w:val="center"/>
              <w:rPr>
                <w:rFonts w:ascii="Times New Roman" w:eastAsia="宋体" w:hAnsi="Times New Roman" w:cs="Times New Roman"/>
                <w:color w:val="000000"/>
                <w:kern w:val="0"/>
                <w:szCs w:val="21"/>
                <w:lang w:bidi="ar"/>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004DF603" w14:textId="77777777" w:rsidR="00971093" w:rsidRPr="00971093" w:rsidRDefault="00971093" w:rsidP="00971093">
            <w:pPr>
              <w:widowControl/>
              <w:spacing w:line="240" w:lineRule="exact"/>
              <w:jc w:val="center"/>
              <w:rPr>
                <w:rFonts w:ascii="Times New Roman" w:eastAsia="宋体" w:hAnsi="Times New Roman" w:cs="Times New Roman"/>
                <w:color w:val="000000"/>
                <w:szCs w:val="21"/>
              </w:rPr>
            </w:pPr>
          </w:p>
        </w:tc>
      </w:tr>
    </w:tbl>
    <w:p w14:paraId="3833826B" w14:textId="77777777" w:rsidR="00971093" w:rsidRPr="00971093" w:rsidRDefault="00971093" w:rsidP="00971093">
      <w:pPr>
        <w:overflowPunct w:val="0"/>
        <w:spacing w:line="392" w:lineRule="exact"/>
        <w:jc w:val="left"/>
        <w:rPr>
          <w:rFonts w:ascii="Times New Roman" w:eastAsia="黑体" w:hAnsi="Times New Roman" w:cs="Times New Roman"/>
          <w:color w:val="000000"/>
          <w:szCs w:val="21"/>
        </w:rPr>
      </w:pPr>
      <w:r w:rsidRPr="00971093">
        <w:rPr>
          <w:rFonts w:ascii="Times New Roman" w:eastAsia="黑体" w:hAnsi="Times New Roman" w:cs="Times New Roman"/>
          <w:color w:val="000000"/>
          <w:szCs w:val="21"/>
        </w:rPr>
        <w:t>附件</w:t>
      </w:r>
      <w:r w:rsidRPr="00971093">
        <w:rPr>
          <w:rFonts w:ascii="Times New Roman" w:eastAsia="黑体" w:hAnsi="Times New Roman" w:cs="Times New Roman"/>
          <w:color w:val="000000"/>
          <w:szCs w:val="21"/>
        </w:rPr>
        <w:t>3</w:t>
      </w:r>
    </w:p>
    <w:p w14:paraId="2B1F1FDC" w14:textId="77777777" w:rsidR="00971093" w:rsidRPr="00971093" w:rsidRDefault="00971093" w:rsidP="00971093">
      <w:pPr>
        <w:tabs>
          <w:tab w:val="left" w:pos="2751"/>
        </w:tabs>
        <w:overflowPunct w:val="0"/>
        <w:spacing w:line="560" w:lineRule="exact"/>
        <w:jc w:val="center"/>
        <w:rPr>
          <w:rFonts w:ascii="Times New Roman" w:eastAsia="方正小标宋简体" w:hAnsi="Times New Roman" w:cs="Times New Roman"/>
          <w:color w:val="000000"/>
          <w:sz w:val="36"/>
          <w:szCs w:val="36"/>
          <w:shd w:val="clear" w:color="auto" w:fill="FFFFFF"/>
        </w:rPr>
      </w:pPr>
      <w:r w:rsidRPr="00971093">
        <w:rPr>
          <w:rFonts w:ascii="Times New Roman" w:eastAsia="方正小标宋简体" w:hAnsi="Times New Roman" w:cs="Times New Roman"/>
          <w:color w:val="000000"/>
          <w:sz w:val="36"/>
          <w:szCs w:val="36"/>
          <w:shd w:val="clear" w:color="auto" w:fill="FFFFFF"/>
        </w:rPr>
        <w:t>敖汉旗分散供养特困人员排查评估表（参考模板）</w:t>
      </w:r>
    </w:p>
    <w:p w14:paraId="6415FE5B" w14:textId="77777777" w:rsidR="00971093" w:rsidRPr="00971093" w:rsidRDefault="00971093" w:rsidP="00971093">
      <w:pPr>
        <w:overflowPunct w:val="0"/>
        <w:spacing w:line="392" w:lineRule="exact"/>
        <w:jc w:val="left"/>
        <w:rPr>
          <w:rFonts w:ascii="Times New Roman" w:eastAsia="宋体" w:hAnsi="Times New Roman" w:cs="Times New Roman" w:hint="eastAsia"/>
          <w:color w:val="000000"/>
          <w:szCs w:val="21"/>
        </w:rPr>
      </w:pPr>
      <w:r w:rsidRPr="00971093">
        <w:rPr>
          <w:rFonts w:ascii="Times New Roman" w:eastAsia="宋体" w:hAnsi="Times New Roman" w:cs="Times New Roman" w:hint="eastAsia"/>
          <w:color w:val="000000"/>
          <w:szCs w:val="21"/>
        </w:rPr>
        <w:t>填报单位：</w:t>
      </w:r>
    </w:p>
    <w:tbl>
      <w:tblPr>
        <w:tblW w:w="13749" w:type="dxa"/>
        <w:jc w:val="center"/>
        <w:tblLayout w:type="fixed"/>
        <w:tblCellMar>
          <w:left w:w="28" w:type="dxa"/>
          <w:right w:w="28" w:type="dxa"/>
        </w:tblCellMar>
        <w:tblLook w:val="0000" w:firstRow="0" w:lastRow="0" w:firstColumn="0" w:lastColumn="0" w:noHBand="0" w:noVBand="0"/>
      </w:tblPr>
      <w:tblGrid>
        <w:gridCol w:w="381"/>
        <w:gridCol w:w="1104"/>
        <w:gridCol w:w="881"/>
        <w:gridCol w:w="431"/>
        <w:gridCol w:w="379"/>
        <w:gridCol w:w="785"/>
        <w:gridCol w:w="810"/>
        <w:gridCol w:w="1045"/>
        <w:gridCol w:w="963"/>
        <w:gridCol w:w="834"/>
        <w:gridCol w:w="855"/>
        <w:gridCol w:w="834"/>
        <w:gridCol w:w="787"/>
        <w:gridCol w:w="738"/>
        <w:gridCol w:w="754"/>
        <w:gridCol w:w="963"/>
        <w:gridCol w:w="730"/>
        <w:gridCol w:w="475"/>
      </w:tblGrid>
      <w:tr w:rsidR="00971093" w:rsidRPr="00971093" w14:paraId="788F477C" w14:textId="77777777" w:rsidTr="00BB3E61">
        <w:trPr>
          <w:trHeight w:val="1829"/>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ACBD52E"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序号</w:t>
            </w:r>
          </w:p>
        </w:tc>
        <w:tc>
          <w:tcPr>
            <w:tcW w:w="1104" w:type="dxa"/>
            <w:tcBorders>
              <w:top w:val="single" w:sz="4" w:space="0" w:color="000000"/>
              <w:left w:val="single" w:sz="4" w:space="0" w:color="000000"/>
              <w:bottom w:val="single" w:sz="4" w:space="0" w:color="000000"/>
              <w:right w:val="single" w:sz="4" w:space="0" w:color="000000"/>
            </w:tcBorders>
            <w:vAlign w:val="center"/>
          </w:tcPr>
          <w:p w14:paraId="38BE23AC"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村</w:t>
            </w:r>
            <w:r w:rsidRPr="00971093">
              <w:rPr>
                <w:rFonts w:ascii="Times New Roman" w:eastAsia="黑体" w:hAnsi="Times New Roman" w:cs="Times New Roman" w:hint="eastAsia"/>
                <w:color w:val="000000"/>
                <w:kern w:val="0"/>
                <w:szCs w:val="21"/>
                <w:lang w:bidi="ar"/>
              </w:rPr>
              <w:t>/</w:t>
            </w:r>
            <w:r w:rsidRPr="00971093">
              <w:rPr>
                <w:rFonts w:ascii="Times New Roman" w:eastAsia="黑体" w:hAnsi="Times New Roman" w:cs="Times New Roman" w:hint="eastAsia"/>
                <w:color w:val="000000"/>
                <w:kern w:val="0"/>
                <w:szCs w:val="21"/>
                <w:lang w:bidi="ar"/>
              </w:rPr>
              <w:t>居委会</w:t>
            </w:r>
          </w:p>
        </w:tc>
        <w:tc>
          <w:tcPr>
            <w:tcW w:w="881" w:type="dxa"/>
            <w:tcBorders>
              <w:top w:val="single" w:sz="4" w:space="0" w:color="000000"/>
              <w:left w:val="single" w:sz="4" w:space="0" w:color="000000"/>
              <w:bottom w:val="single" w:sz="4" w:space="0" w:color="000000"/>
              <w:right w:val="single" w:sz="4" w:space="0" w:color="000000"/>
            </w:tcBorders>
            <w:vAlign w:val="center"/>
          </w:tcPr>
          <w:p w14:paraId="716B4EC7"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姓名</w:t>
            </w:r>
          </w:p>
        </w:tc>
        <w:tc>
          <w:tcPr>
            <w:tcW w:w="431" w:type="dxa"/>
            <w:tcBorders>
              <w:top w:val="single" w:sz="4" w:space="0" w:color="000000"/>
              <w:left w:val="single" w:sz="4" w:space="0" w:color="000000"/>
              <w:bottom w:val="single" w:sz="4" w:space="0" w:color="000000"/>
              <w:right w:val="single" w:sz="4" w:space="0" w:color="000000"/>
            </w:tcBorders>
            <w:vAlign w:val="center"/>
          </w:tcPr>
          <w:p w14:paraId="3CBA2B91"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性别</w:t>
            </w:r>
          </w:p>
        </w:tc>
        <w:tc>
          <w:tcPr>
            <w:tcW w:w="379" w:type="dxa"/>
            <w:tcBorders>
              <w:top w:val="single" w:sz="4" w:space="0" w:color="000000"/>
              <w:left w:val="single" w:sz="4" w:space="0" w:color="000000"/>
              <w:bottom w:val="single" w:sz="4" w:space="0" w:color="000000"/>
              <w:right w:val="single" w:sz="4" w:space="0" w:color="000000"/>
            </w:tcBorders>
            <w:vAlign w:val="center"/>
          </w:tcPr>
          <w:p w14:paraId="4D263C81"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年龄</w:t>
            </w:r>
          </w:p>
        </w:tc>
        <w:tc>
          <w:tcPr>
            <w:tcW w:w="785" w:type="dxa"/>
            <w:tcBorders>
              <w:top w:val="single" w:sz="4" w:space="0" w:color="000000"/>
              <w:left w:val="single" w:sz="4" w:space="0" w:color="000000"/>
              <w:bottom w:val="single" w:sz="4" w:space="0" w:color="000000"/>
              <w:right w:val="single" w:sz="4" w:space="0" w:color="000000"/>
            </w:tcBorders>
            <w:vAlign w:val="center"/>
          </w:tcPr>
          <w:p w14:paraId="4EEC111B"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监护人</w:t>
            </w:r>
            <w:r w:rsidRPr="00971093">
              <w:rPr>
                <w:rFonts w:ascii="Times New Roman" w:eastAsia="黑体" w:hAnsi="Times New Roman" w:cs="Times New Roman" w:hint="eastAsia"/>
                <w:color w:val="000000"/>
                <w:kern w:val="0"/>
                <w:szCs w:val="21"/>
                <w:lang w:bidi="ar"/>
              </w:rPr>
              <w:t>/</w:t>
            </w:r>
            <w:r w:rsidRPr="00971093">
              <w:rPr>
                <w:rFonts w:ascii="Times New Roman" w:eastAsia="黑体" w:hAnsi="Times New Roman" w:cs="Times New Roman" w:hint="eastAsia"/>
                <w:color w:val="000000"/>
                <w:kern w:val="0"/>
                <w:szCs w:val="21"/>
                <w:lang w:bidi="ar"/>
              </w:rPr>
              <w:t>护理人姓名</w:t>
            </w:r>
          </w:p>
        </w:tc>
        <w:tc>
          <w:tcPr>
            <w:tcW w:w="810" w:type="dxa"/>
            <w:tcBorders>
              <w:top w:val="single" w:sz="4" w:space="0" w:color="000000"/>
              <w:left w:val="single" w:sz="4" w:space="0" w:color="000000"/>
              <w:bottom w:val="single" w:sz="4" w:space="0" w:color="000000"/>
              <w:right w:val="single" w:sz="4" w:space="0" w:color="000000"/>
            </w:tcBorders>
            <w:vAlign w:val="center"/>
          </w:tcPr>
          <w:p w14:paraId="51591665"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监护人</w:t>
            </w:r>
            <w:r w:rsidRPr="00971093">
              <w:rPr>
                <w:rFonts w:ascii="Times New Roman" w:eastAsia="黑体" w:hAnsi="Times New Roman" w:cs="Times New Roman" w:hint="eastAsia"/>
                <w:color w:val="000000"/>
                <w:kern w:val="0"/>
                <w:szCs w:val="21"/>
                <w:lang w:bidi="ar"/>
              </w:rPr>
              <w:t>/</w:t>
            </w:r>
            <w:r w:rsidRPr="00971093">
              <w:rPr>
                <w:rFonts w:ascii="Times New Roman" w:eastAsia="黑体" w:hAnsi="Times New Roman" w:cs="Times New Roman" w:hint="eastAsia"/>
                <w:color w:val="000000"/>
                <w:kern w:val="0"/>
                <w:szCs w:val="21"/>
                <w:lang w:bidi="ar"/>
              </w:rPr>
              <w:t>护理人年龄</w:t>
            </w:r>
          </w:p>
        </w:tc>
        <w:tc>
          <w:tcPr>
            <w:tcW w:w="1045" w:type="dxa"/>
            <w:tcBorders>
              <w:top w:val="single" w:sz="4" w:space="0" w:color="000000"/>
              <w:left w:val="single" w:sz="4" w:space="0" w:color="000000"/>
              <w:bottom w:val="single" w:sz="4" w:space="0" w:color="000000"/>
              <w:right w:val="single" w:sz="4" w:space="0" w:color="000000"/>
            </w:tcBorders>
            <w:vAlign w:val="center"/>
          </w:tcPr>
          <w:p w14:paraId="61BCF582"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监护人</w:t>
            </w:r>
            <w:r w:rsidRPr="00971093">
              <w:rPr>
                <w:rFonts w:ascii="Times New Roman" w:eastAsia="黑体" w:hAnsi="Times New Roman" w:cs="Times New Roman" w:hint="eastAsia"/>
                <w:color w:val="000000"/>
                <w:kern w:val="0"/>
                <w:szCs w:val="21"/>
                <w:lang w:bidi="ar"/>
              </w:rPr>
              <w:t>/</w:t>
            </w:r>
            <w:r w:rsidRPr="00971093">
              <w:rPr>
                <w:rFonts w:ascii="Times New Roman" w:eastAsia="黑体" w:hAnsi="Times New Roman" w:cs="Times New Roman" w:hint="eastAsia"/>
                <w:color w:val="000000"/>
                <w:kern w:val="0"/>
                <w:szCs w:val="21"/>
                <w:lang w:bidi="ar"/>
              </w:rPr>
              <w:t>护理人与被监护人关系</w:t>
            </w:r>
          </w:p>
        </w:tc>
        <w:tc>
          <w:tcPr>
            <w:tcW w:w="963" w:type="dxa"/>
            <w:tcBorders>
              <w:top w:val="single" w:sz="4" w:space="0" w:color="000000"/>
              <w:left w:val="single" w:sz="4" w:space="0" w:color="000000"/>
              <w:bottom w:val="single" w:sz="4" w:space="0" w:color="000000"/>
              <w:right w:val="single" w:sz="4" w:space="0" w:color="000000"/>
            </w:tcBorders>
            <w:vAlign w:val="center"/>
          </w:tcPr>
          <w:p w14:paraId="29236DBF"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自理情况：失能、半失能、自理</w:t>
            </w:r>
          </w:p>
        </w:tc>
        <w:tc>
          <w:tcPr>
            <w:tcW w:w="834" w:type="dxa"/>
            <w:tcBorders>
              <w:top w:val="single" w:sz="4" w:space="0" w:color="000000"/>
              <w:left w:val="single" w:sz="4" w:space="0" w:color="000000"/>
              <w:bottom w:val="single" w:sz="4" w:space="0" w:color="000000"/>
              <w:right w:val="single" w:sz="4" w:space="0" w:color="000000"/>
            </w:tcBorders>
            <w:vAlign w:val="center"/>
          </w:tcPr>
          <w:p w14:paraId="4F35F2FB"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住房情况：自有、借住、幸福院</w:t>
            </w:r>
          </w:p>
        </w:tc>
        <w:tc>
          <w:tcPr>
            <w:tcW w:w="855" w:type="dxa"/>
            <w:tcBorders>
              <w:top w:val="single" w:sz="4" w:space="0" w:color="000000"/>
              <w:left w:val="single" w:sz="4" w:space="0" w:color="000000"/>
              <w:bottom w:val="single" w:sz="4" w:space="0" w:color="000000"/>
              <w:right w:val="single" w:sz="4" w:space="0" w:color="000000"/>
            </w:tcBorders>
            <w:vAlign w:val="center"/>
          </w:tcPr>
          <w:p w14:paraId="63B762AB"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居住环境：整洁干净、一般、脏乱差</w:t>
            </w:r>
          </w:p>
        </w:tc>
        <w:tc>
          <w:tcPr>
            <w:tcW w:w="834" w:type="dxa"/>
            <w:tcBorders>
              <w:top w:val="single" w:sz="4" w:space="0" w:color="000000"/>
              <w:left w:val="single" w:sz="4" w:space="0" w:color="000000"/>
              <w:bottom w:val="single" w:sz="4" w:space="0" w:color="000000"/>
              <w:right w:val="single" w:sz="4" w:space="0" w:color="000000"/>
            </w:tcBorders>
            <w:vAlign w:val="center"/>
          </w:tcPr>
          <w:p w14:paraId="0D513203"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生活质量：较好、一般、较差</w:t>
            </w:r>
          </w:p>
        </w:tc>
        <w:tc>
          <w:tcPr>
            <w:tcW w:w="787" w:type="dxa"/>
            <w:tcBorders>
              <w:top w:val="single" w:sz="4" w:space="0" w:color="000000"/>
              <w:left w:val="single" w:sz="4" w:space="0" w:color="000000"/>
              <w:bottom w:val="single" w:sz="4" w:space="0" w:color="000000"/>
              <w:right w:val="single" w:sz="4" w:space="0" w:color="000000"/>
            </w:tcBorders>
            <w:vAlign w:val="center"/>
          </w:tcPr>
          <w:p w14:paraId="7EF8422D"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护理情况：较好、一般、较差</w:t>
            </w:r>
          </w:p>
        </w:tc>
        <w:tc>
          <w:tcPr>
            <w:tcW w:w="738" w:type="dxa"/>
            <w:tcBorders>
              <w:top w:val="single" w:sz="4" w:space="0" w:color="000000"/>
              <w:left w:val="single" w:sz="4" w:space="0" w:color="000000"/>
              <w:bottom w:val="single" w:sz="4" w:space="0" w:color="000000"/>
              <w:right w:val="single" w:sz="4" w:space="0" w:color="000000"/>
            </w:tcBorders>
            <w:vAlign w:val="center"/>
          </w:tcPr>
          <w:p w14:paraId="150FB52E"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生病是否能得到及时救治</w:t>
            </w:r>
          </w:p>
        </w:tc>
        <w:tc>
          <w:tcPr>
            <w:tcW w:w="754" w:type="dxa"/>
            <w:tcBorders>
              <w:top w:val="single" w:sz="4" w:space="0" w:color="000000"/>
              <w:left w:val="single" w:sz="4" w:space="0" w:color="000000"/>
              <w:bottom w:val="single" w:sz="4" w:space="0" w:color="000000"/>
              <w:right w:val="single" w:sz="4" w:space="0" w:color="000000"/>
            </w:tcBorders>
            <w:vAlign w:val="center"/>
          </w:tcPr>
          <w:p w14:paraId="16A670DE"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特困供养费是否由本人支配</w:t>
            </w:r>
          </w:p>
        </w:tc>
        <w:tc>
          <w:tcPr>
            <w:tcW w:w="963" w:type="dxa"/>
            <w:tcBorders>
              <w:top w:val="single" w:sz="4" w:space="0" w:color="000000"/>
              <w:left w:val="single" w:sz="4" w:space="0" w:color="000000"/>
              <w:bottom w:val="single" w:sz="4" w:space="0" w:color="000000"/>
              <w:right w:val="single" w:sz="4" w:space="0" w:color="000000"/>
            </w:tcBorders>
            <w:vAlign w:val="center"/>
          </w:tcPr>
          <w:p w14:paraId="0A44AF3F"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是否存在侵占特困供养人员合法权益</w:t>
            </w:r>
          </w:p>
        </w:tc>
        <w:tc>
          <w:tcPr>
            <w:tcW w:w="730" w:type="dxa"/>
            <w:tcBorders>
              <w:top w:val="single" w:sz="4" w:space="0" w:color="000000"/>
              <w:left w:val="single" w:sz="4" w:space="0" w:color="000000"/>
              <w:bottom w:val="single" w:sz="4" w:space="0" w:color="000000"/>
              <w:right w:val="single" w:sz="4" w:space="0" w:color="000000"/>
            </w:tcBorders>
            <w:vAlign w:val="center"/>
          </w:tcPr>
          <w:p w14:paraId="0803B904"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评估结果：较好、较差、差</w:t>
            </w:r>
          </w:p>
        </w:tc>
        <w:tc>
          <w:tcPr>
            <w:tcW w:w="475" w:type="dxa"/>
            <w:tcBorders>
              <w:top w:val="single" w:sz="4" w:space="0" w:color="000000"/>
              <w:left w:val="single" w:sz="4" w:space="0" w:color="000000"/>
              <w:bottom w:val="single" w:sz="4" w:space="0" w:color="000000"/>
              <w:right w:val="single" w:sz="4" w:space="0" w:color="000000"/>
            </w:tcBorders>
            <w:vAlign w:val="center"/>
          </w:tcPr>
          <w:p w14:paraId="11DD799D" w14:textId="77777777" w:rsidR="00971093" w:rsidRPr="00971093" w:rsidRDefault="00971093" w:rsidP="00971093">
            <w:pPr>
              <w:widowControl/>
              <w:jc w:val="center"/>
              <w:textAlignment w:val="center"/>
              <w:rPr>
                <w:rFonts w:ascii="Times New Roman" w:eastAsia="黑体" w:hAnsi="Times New Roman" w:cs="Times New Roman" w:hint="eastAsia"/>
                <w:color w:val="000000"/>
                <w:szCs w:val="21"/>
              </w:rPr>
            </w:pPr>
            <w:r w:rsidRPr="00971093">
              <w:rPr>
                <w:rFonts w:ascii="Times New Roman" w:eastAsia="黑体" w:hAnsi="Times New Roman" w:cs="Times New Roman" w:hint="eastAsia"/>
                <w:color w:val="000000"/>
                <w:kern w:val="0"/>
                <w:szCs w:val="21"/>
                <w:lang w:bidi="ar"/>
              </w:rPr>
              <w:t>备注</w:t>
            </w:r>
          </w:p>
        </w:tc>
      </w:tr>
      <w:tr w:rsidR="00971093" w:rsidRPr="00971093" w14:paraId="0E0A3B75"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2BB65CE1"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0E15EEE5"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7A7A81C8"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48D1D782"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354567D3"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42ACDC13"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7C83973F"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5F4E3DA0"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579F1923"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D9430C7"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9200CB3"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2D93F0AA"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1F848818"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3A65CE7F"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6EAFA671"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639121C1"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51C8C7BF"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1EA3D40A"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77824EDC"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3997B758"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0C617B85"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12CC5AE9"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44C85BF5"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557CB280"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2BD8B2F1"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3355843E"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72BF1D4E"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28D430EC"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F65A3AD"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9450ACD"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8BC2420"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44C2CEAB"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007F574F"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3045155E"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65517C4E"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021ABAC8"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567C3ECE"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5D043DFB"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5D183F96"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064C4C77"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381E2515"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778164C7"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3A041171"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491DEC4C"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1BFF0E0E"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22CAFEE3"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60A10F19"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DCD1A9C"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082950F"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C9D37BF"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06703EF5"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1B2BE2B2"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7DA48826"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2C081091"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4C7060C5"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0E3D3418"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44A8875D"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06CAA80B"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279D6A04"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5CF8E1E2"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52FE916A"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0B1D6215"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0148798D"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546BD95C"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487E6EAC"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35689008"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76A4AB1"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C01C3B"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4C07B230"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5E4BC276"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1B701FB5"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377D1961"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554361AC"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1506EF9C"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4622EB45"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71100470"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105DD7B3"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7B28AA7E"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62219404"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3D383B30"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31438332"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060CD814"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35CA329C"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29045F1E"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27C1D093"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16B669A"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04BFB90"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DFE8015"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47846505"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3D243DEB"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326836B1"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6306E15E"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1A00AE6A"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272FD520"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61F17C10"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0E873866"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748B5055"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1F95BE53"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4EB329ED"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4A5C56A4"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5374C0D9"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4117148E"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2D7C6F9E"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19D2C6AF"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461CE996"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E39FA4E"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14461DE"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676B7230"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2008950C"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044ABFA2"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42A66E43"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05E0D3F7"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1D30531F"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16B8C4BF"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08316DAC"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6B491CA0"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6EDC085A"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0A3969FF"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57A41482"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4CB393E5"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203D9BC6"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768DBDC3"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36B5E2F1"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AD01030"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B09FD12"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93E6A49"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1A806F0E"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4C311B37"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12EDF07D"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4D2FA747"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38312DA7"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51B137DC"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1AA59DAB"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49609459"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192806AE"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2F950DB7"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043BEA6B"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099CC28C"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5DE026C3"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7B3BDFA0"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42FF06B2"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4CB0A105"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2F1E2C29"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390F796"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B771566"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027CD714"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0A53D8C2"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4DAF50B0"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59B741F9"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666ADA67"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2C497F4E"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3795397F" w14:textId="77777777" w:rsidTr="00BB3E61">
        <w:trPr>
          <w:trHeight w:val="425"/>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5E9E63CA"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7D671ED6"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7816EB81"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2255A622"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4AD319FA"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1F986B6E"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355E2C1C"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78CEFD25"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37D25F84"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CA71429"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0BD2E21"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49F7B8A"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7552FE8C"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0BFC4184"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676A13C8"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6B85CDA6"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072F4C06"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3C843941" w14:textId="77777777" w:rsidR="00971093" w:rsidRPr="00971093" w:rsidRDefault="00971093" w:rsidP="00971093">
            <w:pPr>
              <w:rPr>
                <w:rFonts w:ascii="Times New Roman" w:eastAsia="宋体" w:hAnsi="Times New Roman" w:cs="Times New Roman" w:hint="eastAsia"/>
                <w:color w:val="000000"/>
                <w:szCs w:val="21"/>
              </w:rPr>
            </w:pPr>
          </w:p>
        </w:tc>
      </w:tr>
      <w:tr w:rsidR="00971093" w:rsidRPr="00971093" w14:paraId="224B902C" w14:textId="77777777" w:rsidTr="00BB3E61">
        <w:trPr>
          <w:trHeight w:val="480"/>
          <w:jc w:val="center"/>
        </w:trPr>
        <w:tc>
          <w:tcPr>
            <w:tcW w:w="381" w:type="dxa"/>
            <w:tcBorders>
              <w:top w:val="single" w:sz="4" w:space="0" w:color="000000"/>
              <w:left w:val="single" w:sz="4" w:space="0" w:color="000000"/>
              <w:bottom w:val="single" w:sz="4" w:space="0" w:color="000000"/>
              <w:right w:val="single" w:sz="4" w:space="0" w:color="000000"/>
            </w:tcBorders>
            <w:noWrap/>
            <w:vAlign w:val="center"/>
          </w:tcPr>
          <w:p w14:paraId="72CB9087" w14:textId="77777777" w:rsidR="00971093" w:rsidRPr="00971093" w:rsidRDefault="00971093" w:rsidP="00971093">
            <w:pPr>
              <w:rPr>
                <w:rFonts w:ascii="Times New Roman" w:eastAsia="宋体" w:hAnsi="Times New Roman" w:cs="Times New Roman" w:hint="eastAsia"/>
                <w:color w:val="000000"/>
                <w:szCs w:val="21"/>
              </w:rPr>
            </w:pPr>
          </w:p>
        </w:tc>
        <w:tc>
          <w:tcPr>
            <w:tcW w:w="1104" w:type="dxa"/>
            <w:tcBorders>
              <w:top w:val="single" w:sz="4" w:space="0" w:color="000000"/>
              <w:left w:val="single" w:sz="4" w:space="0" w:color="000000"/>
              <w:bottom w:val="single" w:sz="4" w:space="0" w:color="000000"/>
              <w:right w:val="single" w:sz="4" w:space="0" w:color="000000"/>
            </w:tcBorders>
            <w:noWrap/>
            <w:vAlign w:val="center"/>
          </w:tcPr>
          <w:p w14:paraId="0674919E" w14:textId="77777777" w:rsidR="00971093" w:rsidRPr="00971093" w:rsidRDefault="00971093" w:rsidP="00971093">
            <w:pPr>
              <w:rPr>
                <w:rFonts w:ascii="Times New Roman" w:eastAsia="宋体" w:hAnsi="Times New Roman" w:cs="Times New Roman" w:hint="eastAsia"/>
                <w:color w:val="000000"/>
                <w:szCs w:val="21"/>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41031691" w14:textId="77777777" w:rsidR="00971093" w:rsidRPr="00971093" w:rsidRDefault="00971093" w:rsidP="00971093">
            <w:pPr>
              <w:rPr>
                <w:rFonts w:ascii="Times New Roman" w:eastAsia="宋体" w:hAnsi="Times New Roman" w:cs="Times New Roman" w:hint="eastAsia"/>
                <w:color w:val="000000"/>
                <w:szCs w:val="21"/>
              </w:rPr>
            </w:pPr>
          </w:p>
        </w:tc>
        <w:tc>
          <w:tcPr>
            <w:tcW w:w="431" w:type="dxa"/>
            <w:tcBorders>
              <w:top w:val="single" w:sz="4" w:space="0" w:color="000000"/>
              <w:left w:val="single" w:sz="4" w:space="0" w:color="000000"/>
              <w:bottom w:val="single" w:sz="4" w:space="0" w:color="000000"/>
              <w:right w:val="single" w:sz="4" w:space="0" w:color="000000"/>
            </w:tcBorders>
            <w:noWrap/>
            <w:vAlign w:val="center"/>
          </w:tcPr>
          <w:p w14:paraId="2E858D0C" w14:textId="77777777" w:rsidR="00971093" w:rsidRPr="00971093" w:rsidRDefault="00971093" w:rsidP="00971093">
            <w:pPr>
              <w:rPr>
                <w:rFonts w:ascii="Times New Roman" w:eastAsia="宋体" w:hAnsi="Times New Roman" w:cs="Times New Roman" w:hint="eastAsia"/>
                <w:color w:val="000000"/>
                <w:szCs w:val="21"/>
              </w:rPr>
            </w:pPr>
          </w:p>
        </w:tc>
        <w:tc>
          <w:tcPr>
            <w:tcW w:w="379" w:type="dxa"/>
            <w:tcBorders>
              <w:top w:val="single" w:sz="4" w:space="0" w:color="000000"/>
              <w:left w:val="single" w:sz="4" w:space="0" w:color="000000"/>
              <w:bottom w:val="single" w:sz="4" w:space="0" w:color="000000"/>
              <w:right w:val="single" w:sz="4" w:space="0" w:color="000000"/>
            </w:tcBorders>
            <w:noWrap/>
            <w:vAlign w:val="center"/>
          </w:tcPr>
          <w:p w14:paraId="5480CD11" w14:textId="77777777" w:rsidR="00971093" w:rsidRPr="00971093" w:rsidRDefault="00971093" w:rsidP="00971093">
            <w:pPr>
              <w:rPr>
                <w:rFonts w:ascii="Times New Roman" w:eastAsia="宋体" w:hAnsi="Times New Roman" w:cs="Times New Roman" w:hint="eastAsia"/>
                <w:color w:val="000000"/>
                <w:szCs w:val="21"/>
              </w:rPr>
            </w:pP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C47D87E" w14:textId="77777777" w:rsidR="00971093" w:rsidRPr="00971093" w:rsidRDefault="00971093" w:rsidP="00971093">
            <w:pPr>
              <w:rPr>
                <w:rFonts w:ascii="Times New Roman" w:eastAsia="宋体" w:hAnsi="Times New Roman" w:cs="Times New Roman" w:hint="eastAsia"/>
                <w:color w:val="000000"/>
                <w:szCs w:val="21"/>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14:paraId="1B495961" w14:textId="77777777" w:rsidR="00971093" w:rsidRPr="00971093" w:rsidRDefault="00971093" w:rsidP="00971093">
            <w:pPr>
              <w:rPr>
                <w:rFonts w:ascii="Times New Roman" w:eastAsia="宋体" w:hAnsi="Times New Roman" w:cs="Times New Roman" w:hint="eastAsia"/>
                <w:color w:val="000000"/>
                <w:szCs w:val="21"/>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14:paraId="67F69E99"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7B2F54E8"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1D935C0" w14:textId="77777777" w:rsidR="00971093" w:rsidRPr="00971093" w:rsidRDefault="00971093" w:rsidP="00971093">
            <w:pPr>
              <w:rPr>
                <w:rFonts w:ascii="Times New Roman" w:eastAsia="宋体" w:hAnsi="Times New Roman" w:cs="Times New Roman" w:hint="eastAsia"/>
                <w:color w:val="000000"/>
                <w:szCs w:val="21"/>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4EFEF20" w14:textId="77777777" w:rsidR="00971093" w:rsidRPr="00971093" w:rsidRDefault="00971093" w:rsidP="00971093">
            <w:pPr>
              <w:rPr>
                <w:rFonts w:ascii="Times New Roman" w:eastAsia="宋体" w:hAnsi="Times New Roman" w:cs="Times New Roman" w:hint="eastAsia"/>
                <w:color w:val="000000"/>
                <w:szCs w:val="21"/>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3B57970" w14:textId="77777777" w:rsidR="00971093" w:rsidRPr="00971093" w:rsidRDefault="00971093" w:rsidP="00971093">
            <w:pPr>
              <w:rPr>
                <w:rFonts w:ascii="Times New Roman" w:eastAsia="宋体" w:hAnsi="Times New Roman" w:cs="Times New Roman" w:hint="eastAsia"/>
                <w:color w:val="000000"/>
                <w:szCs w:val="21"/>
              </w:rPr>
            </w:pPr>
          </w:p>
        </w:tc>
        <w:tc>
          <w:tcPr>
            <w:tcW w:w="787" w:type="dxa"/>
            <w:tcBorders>
              <w:top w:val="single" w:sz="4" w:space="0" w:color="000000"/>
              <w:left w:val="single" w:sz="4" w:space="0" w:color="000000"/>
              <w:bottom w:val="single" w:sz="4" w:space="0" w:color="000000"/>
              <w:right w:val="single" w:sz="4" w:space="0" w:color="000000"/>
            </w:tcBorders>
            <w:noWrap/>
            <w:vAlign w:val="center"/>
          </w:tcPr>
          <w:p w14:paraId="44009D39" w14:textId="77777777" w:rsidR="00971093" w:rsidRPr="00971093" w:rsidRDefault="00971093" w:rsidP="00971093">
            <w:pPr>
              <w:rPr>
                <w:rFonts w:ascii="Times New Roman" w:eastAsia="宋体" w:hAnsi="Times New Roman" w:cs="Times New Roman" w:hint="eastAsia"/>
                <w:color w:val="000000"/>
                <w:szCs w:val="21"/>
              </w:rPr>
            </w:pPr>
          </w:p>
        </w:tc>
        <w:tc>
          <w:tcPr>
            <w:tcW w:w="738" w:type="dxa"/>
            <w:tcBorders>
              <w:top w:val="single" w:sz="4" w:space="0" w:color="000000"/>
              <w:left w:val="single" w:sz="4" w:space="0" w:color="000000"/>
              <w:bottom w:val="single" w:sz="4" w:space="0" w:color="000000"/>
              <w:right w:val="single" w:sz="4" w:space="0" w:color="000000"/>
            </w:tcBorders>
            <w:noWrap/>
            <w:vAlign w:val="center"/>
          </w:tcPr>
          <w:p w14:paraId="669C5DE2" w14:textId="77777777" w:rsidR="00971093" w:rsidRPr="00971093" w:rsidRDefault="00971093" w:rsidP="00971093">
            <w:pPr>
              <w:rPr>
                <w:rFonts w:ascii="Times New Roman" w:eastAsia="宋体" w:hAnsi="Times New Roman" w:cs="Times New Roman" w:hint="eastAsia"/>
                <w:color w:val="000000"/>
                <w:szCs w:val="21"/>
              </w:rPr>
            </w:pP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17CAA090" w14:textId="77777777" w:rsidR="00971093" w:rsidRPr="00971093" w:rsidRDefault="00971093" w:rsidP="00971093">
            <w:pPr>
              <w:rPr>
                <w:rFonts w:ascii="Times New Roman" w:eastAsia="宋体" w:hAnsi="Times New Roman" w:cs="Times New Roman" w:hint="eastAsia"/>
                <w:color w:val="000000"/>
                <w:szCs w:val="21"/>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14:paraId="537E78A5" w14:textId="77777777" w:rsidR="00971093" w:rsidRPr="00971093" w:rsidRDefault="00971093" w:rsidP="00971093">
            <w:pPr>
              <w:rPr>
                <w:rFonts w:ascii="Times New Roman" w:eastAsia="宋体" w:hAnsi="Times New Roman" w:cs="Times New Roman" w:hint="eastAsia"/>
                <w:color w:val="000000"/>
                <w:szCs w:val="21"/>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14:paraId="35E744F5" w14:textId="77777777" w:rsidR="00971093" w:rsidRPr="00971093" w:rsidRDefault="00971093" w:rsidP="00971093">
            <w:pPr>
              <w:rPr>
                <w:rFonts w:ascii="Times New Roman" w:eastAsia="宋体" w:hAnsi="Times New Roman" w:cs="Times New Roman" w:hint="eastAsia"/>
                <w:color w:val="000000"/>
                <w:szCs w:val="21"/>
              </w:rPr>
            </w:pPr>
          </w:p>
        </w:tc>
        <w:tc>
          <w:tcPr>
            <w:tcW w:w="475" w:type="dxa"/>
            <w:tcBorders>
              <w:top w:val="single" w:sz="4" w:space="0" w:color="000000"/>
              <w:left w:val="single" w:sz="4" w:space="0" w:color="000000"/>
              <w:bottom w:val="single" w:sz="4" w:space="0" w:color="000000"/>
              <w:right w:val="single" w:sz="4" w:space="0" w:color="000000"/>
            </w:tcBorders>
            <w:noWrap/>
            <w:vAlign w:val="center"/>
          </w:tcPr>
          <w:p w14:paraId="044D3DE1" w14:textId="77777777" w:rsidR="00971093" w:rsidRPr="00971093" w:rsidRDefault="00971093" w:rsidP="00971093">
            <w:pPr>
              <w:rPr>
                <w:rFonts w:ascii="Times New Roman" w:eastAsia="宋体" w:hAnsi="Times New Roman" w:cs="Times New Roman" w:hint="eastAsia"/>
                <w:color w:val="000000"/>
                <w:szCs w:val="21"/>
              </w:rPr>
            </w:pPr>
          </w:p>
        </w:tc>
      </w:tr>
    </w:tbl>
    <w:p w14:paraId="47E69AA3" w14:textId="77777777" w:rsidR="00971093" w:rsidRPr="00971093" w:rsidRDefault="00971093" w:rsidP="00971093">
      <w:pPr>
        <w:overflowPunct w:val="0"/>
        <w:spacing w:line="340" w:lineRule="exact"/>
        <w:jc w:val="left"/>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lastRenderedPageBreak/>
        <w:t>注：</w:t>
      </w:r>
      <w:r w:rsidRPr="00971093">
        <w:rPr>
          <w:rFonts w:ascii="Times New Roman" w:eastAsia="宋体" w:hAnsi="Times New Roman" w:cs="Times New Roman"/>
          <w:color w:val="000000"/>
          <w:szCs w:val="21"/>
        </w:rPr>
        <w:t>1.</w:t>
      </w:r>
      <w:r w:rsidRPr="00971093">
        <w:rPr>
          <w:rFonts w:ascii="Times New Roman" w:eastAsia="宋体" w:hAnsi="Times New Roman" w:cs="Times New Roman"/>
          <w:color w:val="000000"/>
          <w:szCs w:val="21"/>
        </w:rPr>
        <w:t>生活质量可从三餐是否规律、营养是否均衡，生活物资是否充足等方面综合评判。</w:t>
      </w:r>
    </w:p>
    <w:p w14:paraId="74C730F5" w14:textId="77777777" w:rsidR="00971093" w:rsidRPr="00971093" w:rsidRDefault="00971093" w:rsidP="00971093">
      <w:pPr>
        <w:overflowPunct w:val="0"/>
        <w:spacing w:line="340" w:lineRule="exact"/>
        <w:jc w:val="left"/>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 xml:space="preserve">    2.</w:t>
      </w:r>
      <w:r w:rsidRPr="00971093">
        <w:rPr>
          <w:rFonts w:ascii="Times New Roman" w:eastAsia="宋体" w:hAnsi="Times New Roman" w:cs="Times New Roman"/>
          <w:color w:val="000000"/>
          <w:szCs w:val="21"/>
        </w:rPr>
        <w:t>护理情况较好：衣着干净，无异味，饮食营养均衡；较差：卫生较差，室内有轻微异味；差：被褥衣服较脏，室内及个人卫生差，室内异味较大。</w:t>
      </w:r>
    </w:p>
    <w:p w14:paraId="18AE2DBA" w14:textId="77777777" w:rsidR="00971093" w:rsidRPr="00971093" w:rsidRDefault="00971093" w:rsidP="00971093">
      <w:pPr>
        <w:overflowPunct w:val="0"/>
        <w:spacing w:line="340" w:lineRule="exact"/>
        <w:jc w:val="left"/>
        <w:rPr>
          <w:rFonts w:ascii="Times New Roman" w:eastAsia="宋体" w:hAnsi="Times New Roman" w:cs="Times New Roman"/>
          <w:color w:val="000000"/>
          <w:szCs w:val="21"/>
        </w:rPr>
      </w:pPr>
      <w:r w:rsidRPr="00971093">
        <w:rPr>
          <w:rFonts w:ascii="Times New Roman" w:eastAsia="宋体" w:hAnsi="Times New Roman" w:cs="Times New Roman"/>
          <w:color w:val="000000"/>
          <w:szCs w:val="21"/>
        </w:rPr>
        <w:t xml:space="preserve">    3.</w:t>
      </w:r>
      <w:r w:rsidRPr="00971093">
        <w:rPr>
          <w:rFonts w:ascii="Times New Roman" w:eastAsia="宋体" w:hAnsi="Times New Roman" w:cs="Times New Roman"/>
          <w:color w:val="000000"/>
          <w:szCs w:val="21"/>
        </w:rPr>
        <w:t>本表仅供参考，各乡镇苏木街道可根据实际情况进行修改。</w:t>
      </w:r>
    </w:p>
    <w:p w14:paraId="262EAA55" w14:textId="77777777" w:rsidR="003B1975" w:rsidRPr="00971093" w:rsidRDefault="003B1975"/>
    <w:sectPr w:rsidR="003B1975" w:rsidRPr="00971093" w:rsidSect="00E31C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F403" w14:textId="77777777" w:rsidR="00E31C26" w:rsidRDefault="00E31C26" w:rsidP="00971093">
      <w:r>
        <w:separator/>
      </w:r>
    </w:p>
  </w:endnote>
  <w:endnote w:type="continuationSeparator" w:id="0">
    <w:p w14:paraId="73F9B766" w14:textId="77777777" w:rsidR="00E31C26" w:rsidRDefault="00E31C26" w:rsidP="0097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B31C" w14:textId="21796799" w:rsidR="00971093" w:rsidRDefault="00971093">
    <w:pPr>
      <w:pStyle w:val="a5"/>
      <w:jc w:val="center"/>
    </w:pPr>
    <w:r>
      <w:rPr>
        <w:noProof/>
      </w:rPr>
      <mc:AlternateContent>
        <mc:Choice Requires="wps">
          <w:drawing>
            <wp:anchor distT="0" distB="0" distL="114300" distR="114300" simplePos="0" relativeHeight="251659264" behindDoc="0" locked="0" layoutInCell="1" allowOverlap="1" wp14:anchorId="6D1D02D2" wp14:editId="59F4DAC4">
              <wp:simplePos x="0" y="0"/>
              <wp:positionH relativeFrom="margin">
                <wp:align>outside</wp:align>
              </wp:positionH>
              <wp:positionV relativeFrom="paragraph">
                <wp:posOffset>0</wp:posOffset>
              </wp:positionV>
              <wp:extent cx="318135" cy="164465"/>
              <wp:effectExtent l="0" t="0" r="0" b="0"/>
              <wp:wrapNone/>
              <wp:docPr id="125099975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64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607D35" w14:textId="77777777" w:rsidR="00971093" w:rsidRDefault="00971093">
                          <w:pPr>
                            <w:pStyle w:val="a5"/>
                            <w:jc w:val="center"/>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lang w:val="zh-CN"/>
                            </w:rPr>
                            <w:t>2</w:t>
                          </w:r>
                          <w:r>
                            <w:rPr>
                              <w:rFonts w:ascii="宋体" w:eastAsia="宋体" w:hAnsi="宋体" w:cs="宋体" w:hint="eastAsia"/>
                              <w:sz w:val="20"/>
                              <w:szCs w:val="20"/>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D02D2" id="_x0000_t202" coordsize="21600,21600" o:spt="202" path="m,l,21600r21600,l21600,xe">
              <v:stroke joinstyle="miter"/>
              <v:path gradientshapeok="t" o:connecttype="rect"/>
            </v:shapetype>
            <v:shape id="文本框 2" o:spid="_x0000_s1026" type="#_x0000_t202" style="position:absolute;left:0;text-align:left;margin-left:-26.15pt;margin-top:0;width:25.05pt;height:12.9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" filled="f" stroked="f">
              <v:textbox style="mso-fit-shape-to-text:t" inset="0,0,0,0">
                <w:txbxContent>
                  <w:p w14:paraId="28607D35" w14:textId="77777777" w:rsidR="00971093" w:rsidRDefault="00971093">
                    <w:pPr>
                      <w:pStyle w:val="a5"/>
                      <w:jc w:val="center"/>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lang w:val="zh-CN"/>
                      </w:rPr>
                      <w:t>2</w:t>
                    </w:r>
                    <w:r>
                      <w:rPr>
                        <w:rFonts w:ascii="宋体" w:eastAsia="宋体" w:hAnsi="宋体" w:cs="宋体" w:hint="eastAsia"/>
                        <w:sz w:val="20"/>
                        <w:szCs w:val="20"/>
                        <w:lang w:val="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BAD2" w14:textId="423E7BDF" w:rsidR="00971093" w:rsidRDefault="00971093">
    <w:pPr>
      <w:pStyle w:val="a5"/>
      <w:ind w:right="360"/>
    </w:pPr>
    <w:r>
      <w:rPr>
        <w:noProof/>
      </w:rPr>
      <mc:AlternateContent>
        <mc:Choice Requires="wps">
          <w:drawing>
            <wp:anchor distT="0" distB="0" distL="114300" distR="114300" simplePos="0" relativeHeight="251660288" behindDoc="0" locked="0" layoutInCell="1" allowOverlap="1" wp14:anchorId="0D0232B8" wp14:editId="1319076C">
              <wp:simplePos x="0" y="0"/>
              <wp:positionH relativeFrom="margin">
                <wp:align>outside</wp:align>
              </wp:positionH>
              <wp:positionV relativeFrom="paragraph">
                <wp:posOffset>0</wp:posOffset>
              </wp:positionV>
              <wp:extent cx="318135" cy="164465"/>
              <wp:effectExtent l="0" t="0" r="0" b="0"/>
              <wp:wrapNone/>
              <wp:docPr id="154579115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64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66C74" w14:textId="77777777" w:rsidR="00971093" w:rsidRDefault="00971093">
                          <w:pPr>
                            <w:pStyle w:val="a5"/>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rPr>
                            <w:t>- 1 -</w:t>
                          </w:r>
                          <w:r>
                            <w:rPr>
                              <w:rFonts w:ascii="宋体" w:eastAsia="宋体" w:hAnsi="宋体" w:cs="宋体" w:hint="eastAsia"/>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232B8" id="_x0000_t202" coordsize="21600,21600" o:spt="202" path="m,l,21600r21600,l21600,xe">
              <v:stroke joinstyle="miter"/>
              <v:path gradientshapeok="t" o:connecttype="rect"/>
            </v:shapetype>
            <v:shape id="文本框 1" o:spid="_x0000_s1027" type="#_x0000_t202" style="position:absolute;margin-left:-26.15pt;margin-top:0;width:25.05pt;height:12.9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" filled="f" stroked="f">
              <v:textbox style="mso-fit-shape-to-text:t" inset="0,0,0,0">
                <w:txbxContent>
                  <w:p w14:paraId="3AF66C74" w14:textId="77777777" w:rsidR="00971093" w:rsidRDefault="00971093">
                    <w:pPr>
                      <w:pStyle w:val="a5"/>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rPr>
                      <w:t>- 1 -</w:t>
                    </w:r>
                    <w:r>
                      <w:rPr>
                        <w:rFonts w:ascii="宋体" w:eastAsia="宋体" w:hAnsi="宋体" w:cs="宋体" w:hint="eastAsia"/>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3A8D" w14:textId="77777777" w:rsidR="00E31C26" w:rsidRDefault="00E31C26" w:rsidP="00971093">
      <w:r>
        <w:separator/>
      </w:r>
    </w:p>
  </w:footnote>
  <w:footnote w:type="continuationSeparator" w:id="0">
    <w:p w14:paraId="5D331080" w14:textId="77777777" w:rsidR="00E31C26" w:rsidRDefault="00E31C26" w:rsidP="00971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B2"/>
    <w:rsid w:val="00017734"/>
    <w:rsid w:val="00314ABE"/>
    <w:rsid w:val="003B1975"/>
    <w:rsid w:val="004802B2"/>
    <w:rsid w:val="00971093"/>
    <w:rsid w:val="00E3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1986EAE-EEFA-4520-A6FF-F5A0BB54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093"/>
    <w:pPr>
      <w:tabs>
        <w:tab w:val="center" w:pos="4153"/>
        <w:tab w:val="right" w:pos="8306"/>
      </w:tabs>
      <w:snapToGrid w:val="0"/>
      <w:jc w:val="center"/>
    </w:pPr>
    <w:rPr>
      <w:sz w:val="18"/>
      <w:szCs w:val="18"/>
    </w:rPr>
  </w:style>
  <w:style w:type="character" w:customStyle="1" w:styleId="a4">
    <w:name w:val="页眉 字符"/>
    <w:basedOn w:val="a0"/>
    <w:link w:val="a3"/>
    <w:uiPriority w:val="99"/>
    <w:rsid w:val="00971093"/>
    <w:rPr>
      <w:sz w:val="18"/>
      <w:szCs w:val="18"/>
    </w:rPr>
  </w:style>
  <w:style w:type="paragraph" w:styleId="a5">
    <w:name w:val="footer"/>
    <w:basedOn w:val="a"/>
    <w:link w:val="a6"/>
    <w:uiPriority w:val="99"/>
    <w:unhideWhenUsed/>
    <w:rsid w:val="00971093"/>
    <w:pPr>
      <w:tabs>
        <w:tab w:val="center" w:pos="4153"/>
        <w:tab w:val="right" w:pos="8306"/>
      </w:tabs>
      <w:snapToGrid w:val="0"/>
      <w:jc w:val="left"/>
    </w:pPr>
    <w:rPr>
      <w:sz w:val="18"/>
      <w:szCs w:val="18"/>
    </w:rPr>
  </w:style>
  <w:style w:type="character" w:customStyle="1" w:styleId="a6">
    <w:name w:val="页脚 字符"/>
    <w:basedOn w:val="a0"/>
    <w:link w:val="a5"/>
    <w:uiPriority w:val="99"/>
    <w:rsid w:val="00971093"/>
    <w:rPr>
      <w:sz w:val="18"/>
      <w:szCs w:val="18"/>
    </w:rPr>
  </w:style>
  <w:style w:type="paragraph" w:customStyle="1" w:styleId="Style2">
    <w:name w:val="_Style 2"/>
    <w:basedOn w:val="a"/>
    <w:rsid w:val="00971093"/>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2024-03-14T08:51:00Z</dcterms:created>
  <dcterms:modified xsi:type="dcterms:W3CDTF">2024-03-14T08:51:00Z</dcterms:modified>
</cp:coreProperties>
</file>